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22" w:rsidRPr="007F2B41" w:rsidRDefault="007F2B41" w:rsidP="0099402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color w:val="000000"/>
          <w:sz w:val="24"/>
          <w:szCs w:val="24"/>
          <w:u w:val="single"/>
          <w:lang w:val="sr-Cyrl-RS" w:eastAsia="en-US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                                                                                     </w:t>
      </w:r>
      <w:r w:rsidR="00060BE8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                              </w:t>
      </w:r>
    </w:p>
    <w:p w:rsidR="007F2B41" w:rsidRDefault="007F2B41" w:rsidP="0099402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60BE8" w:rsidRPr="00060BE8" w:rsidTr="00122F3E">
        <w:trPr>
          <w:cantSplit/>
        </w:trPr>
        <w:tc>
          <w:tcPr>
            <w:tcW w:w="9889" w:type="dxa"/>
          </w:tcPr>
          <w:p w:rsidR="00060BE8" w:rsidRPr="00060BE8" w:rsidRDefault="00060BE8" w:rsidP="00060BE8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drawing>
                <wp:inline distT="0" distB="0" distL="0" distR="0">
                  <wp:extent cx="742950" cy="1047750"/>
                  <wp:effectExtent l="0" t="0" r="0" b="0"/>
                  <wp:docPr id="1" name="Picture 1" descr="grb offical 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offical 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BE8" w:rsidRPr="00060BE8" w:rsidRDefault="00060BE8" w:rsidP="00060BE8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r-Cyrl-CS" w:eastAsia="en-US"/>
              </w:rPr>
            </w:pPr>
            <w:r w:rsidRPr="00060BE8">
              <w:rPr>
                <w:rFonts w:ascii="Calibri" w:eastAsia="Times New Roman" w:hAnsi="Calibri" w:cs="Times New Roman"/>
                <w:sz w:val="24"/>
                <w:szCs w:val="24"/>
                <w:lang w:val="sr-Cyrl-CS" w:eastAsia="en-US"/>
              </w:rPr>
              <w:t>Република Србија</w:t>
            </w:r>
          </w:p>
          <w:p w:rsidR="00060BE8" w:rsidRPr="00060BE8" w:rsidRDefault="00060BE8" w:rsidP="00060BE8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060BE8">
              <w:rPr>
                <w:rFonts w:ascii="Calibri" w:eastAsia="Times New Roman" w:hAnsi="Calibri" w:cs="Times New Roman"/>
                <w:sz w:val="24"/>
                <w:szCs w:val="24"/>
                <w:lang w:val="sr-Cyrl-CS" w:eastAsia="en-US"/>
              </w:rPr>
              <w:t>Економска школа</w:t>
            </w:r>
          </w:p>
          <w:p w:rsidR="00060BE8" w:rsidRPr="00060BE8" w:rsidRDefault="00060BE8" w:rsidP="00060BE8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r-Cyrl-CS" w:eastAsia="en-US"/>
              </w:rPr>
            </w:pPr>
            <w:r w:rsidRPr="00060BE8">
              <w:rPr>
                <w:rFonts w:ascii="Calibri" w:eastAsia="Times New Roman" w:hAnsi="Calibri" w:cs="Times New Roman"/>
                <w:sz w:val="24"/>
                <w:szCs w:val="24"/>
                <w:lang w:val="sr-Cyrl-CS" w:eastAsia="en-US"/>
              </w:rPr>
              <w:t>„Ђука Динић“</w:t>
            </w:r>
            <w:r w:rsidR="00426EA1">
              <w:rPr>
                <w:rFonts w:ascii="Calibri" w:eastAsia="Times New Roman" w:hAnsi="Calibri" w:cs="Times New Roman"/>
                <w:sz w:val="24"/>
                <w:szCs w:val="24"/>
                <w:lang w:val="sr-Cyrl-CS" w:eastAsia="en-US"/>
              </w:rPr>
              <w:t xml:space="preserve">                                                                                                            </w:t>
            </w:r>
            <w:r w:rsidR="00426EA1" w:rsidRPr="00426EA1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sr-Cyrl-CS" w:eastAsia="en-US"/>
              </w:rPr>
              <w:t>ПРЕДЛОГ</w:t>
            </w:r>
          </w:p>
          <w:p w:rsidR="00060BE8" w:rsidRPr="00426EA1" w:rsidRDefault="00060BE8" w:rsidP="00060BE8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sr-Cyrl-RS" w:eastAsia="en-US"/>
              </w:rPr>
            </w:pPr>
            <w:r w:rsidRPr="00060BE8">
              <w:rPr>
                <w:rFonts w:ascii="Calibri" w:eastAsia="Times New Roman" w:hAnsi="Calibri" w:cs="Times New Roman"/>
                <w:sz w:val="24"/>
                <w:szCs w:val="24"/>
                <w:lang w:val="sr-Cyrl-CS" w:eastAsia="en-US"/>
              </w:rPr>
              <w:t>Број:</w:t>
            </w:r>
            <w:r w:rsidR="00AF09FF">
              <w:rPr>
                <w:rFonts w:ascii="Calibri" w:eastAsia="Times New Roman" w:hAnsi="Calibri" w:cs="Times New Roman"/>
                <w:sz w:val="24"/>
                <w:szCs w:val="24"/>
                <w:lang w:val="sr-Cyrl-RS" w:eastAsia="en-US"/>
              </w:rPr>
              <w:t>1105</w:t>
            </w:r>
          </w:p>
          <w:p w:rsidR="00060BE8" w:rsidRPr="00060BE8" w:rsidRDefault="00060BE8" w:rsidP="00060BE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 w:eastAsia="en-US"/>
              </w:rPr>
            </w:pPr>
            <w:r w:rsidRPr="00060BE8">
              <w:rPr>
                <w:rFonts w:ascii="Calibri" w:eastAsia="Times New Roman" w:hAnsi="Calibri" w:cs="Times New Roman"/>
                <w:sz w:val="24"/>
                <w:szCs w:val="24"/>
                <w:lang w:val="sr-Cyrl-RS" w:eastAsia="en-US"/>
              </w:rPr>
              <w:t>Датум:</w:t>
            </w:r>
            <w:r w:rsidR="00AF09FF">
              <w:rPr>
                <w:rFonts w:ascii="Calibri" w:eastAsia="Times New Roman" w:hAnsi="Calibri" w:cs="Times New Roman"/>
                <w:sz w:val="24"/>
                <w:szCs w:val="24"/>
                <w:lang w:val="sr-Cyrl-RS" w:eastAsia="en-US"/>
              </w:rPr>
              <w:t>12.09.</w:t>
            </w:r>
            <w:r w:rsidRPr="00060BE8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202</w:t>
            </w:r>
            <w:r w:rsidRPr="00060BE8">
              <w:rPr>
                <w:rFonts w:ascii="Calibri" w:eastAsia="Times New Roman" w:hAnsi="Calibri" w:cs="Times New Roman"/>
                <w:sz w:val="24"/>
                <w:szCs w:val="24"/>
                <w:lang w:val="sr-Cyrl-RS" w:eastAsia="en-US"/>
              </w:rPr>
              <w:t>3</w:t>
            </w:r>
            <w:r w:rsidRPr="00060BE8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.</w:t>
            </w:r>
            <w:r w:rsidRPr="00060BE8">
              <w:rPr>
                <w:rFonts w:ascii="Calibri" w:eastAsia="Times New Roman" w:hAnsi="Calibri" w:cs="Times New Roman"/>
                <w:sz w:val="24"/>
                <w:szCs w:val="24"/>
                <w:lang w:val="sr-Cyrl-RS" w:eastAsia="en-US"/>
              </w:rPr>
              <w:t>г.</w:t>
            </w:r>
            <w:r w:rsidRPr="00060BE8">
              <w:rPr>
                <w:rFonts w:ascii="Calibri" w:eastAsia="Times New Roman" w:hAnsi="Calibri" w:cs="Times New Roman"/>
                <w:sz w:val="24"/>
                <w:szCs w:val="24"/>
                <w:lang w:val="sr-Cyrl-CS" w:eastAsia="en-US"/>
              </w:rPr>
              <w:t xml:space="preserve"> </w:t>
            </w:r>
          </w:p>
          <w:p w:rsidR="00060BE8" w:rsidRPr="00060BE8" w:rsidRDefault="00060BE8" w:rsidP="00060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CS" w:eastAsia="en-US"/>
              </w:rPr>
            </w:pPr>
          </w:p>
        </w:tc>
      </w:tr>
    </w:tbl>
    <w:p w:rsidR="00060BE8" w:rsidRPr="00060BE8" w:rsidRDefault="00060BE8" w:rsidP="0099402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en-US"/>
        </w:rPr>
      </w:pPr>
    </w:p>
    <w:p w:rsidR="007F2B41" w:rsidRPr="007F2B41" w:rsidRDefault="007F2B41" w:rsidP="0099402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</w:p>
    <w:p w:rsidR="00994022" w:rsidRDefault="00994022" w:rsidP="0099402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ab/>
      </w:r>
      <w:proofErr w:type="spellStart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>основу</w:t>
      </w:r>
      <w:proofErr w:type="spellEnd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 xml:space="preserve"> 119</w:t>
      </w:r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став 1 тачка 1</w:t>
      </w:r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eastAsia="en-US"/>
        </w:rPr>
        <w:t>)</w:t>
      </w:r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>Закона</w:t>
      </w:r>
      <w:proofErr w:type="spellEnd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>основама</w:t>
      </w:r>
      <w:proofErr w:type="spellEnd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>система</w:t>
      </w:r>
      <w:proofErr w:type="spellEnd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>образовања</w:t>
      </w:r>
      <w:proofErr w:type="spellEnd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>васпитања</w:t>
      </w:r>
      <w:proofErr w:type="spellEnd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 xml:space="preserve"> (“</w:t>
      </w:r>
      <w:proofErr w:type="spellStart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>Сл</w:t>
      </w:r>
      <w:proofErr w:type="spellEnd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>Гласник</w:t>
      </w:r>
      <w:proofErr w:type="spellEnd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 xml:space="preserve"> РС” 88/17</w:t>
      </w:r>
      <w:r w:rsidR="007F2B41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, 27/18, 10/19, </w:t>
      </w:r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6/20</w:t>
      </w:r>
      <w:r w:rsidR="007F2B41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и 129/21.</w:t>
      </w:r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>)</w:t>
      </w:r>
      <w:proofErr w:type="gramStart"/>
      <w:r w:rsidRPr="00994022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Школски</w:t>
      </w:r>
      <w:proofErr w:type="gramEnd"/>
      <w:r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одбор ЕШ</w:t>
      </w:r>
      <w:r w:rsidR="007F2B41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  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„ Ђука Динић „, на седници одржаној</w:t>
      </w:r>
      <w:r w:rsidR="00060BE8">
        <w:rPr>
          <w:rFonts w:ascii="Times New Roman" w:eastAsia="HG Mincho Light J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AF09FF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12.09.</w:t>
      </w:r>
      <w:bookmarkStart w:id="0" w:name="_GoBack"/>
      <w:bookmarkEnd w:id="0"/>
      <w:r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2023. године,</w:t>
      </w:r>
      <w:r w:rsidR="007F2B41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усвојио је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</w:p>
    <w:p w:rsidR="0076771A" w:rsidRDefault="0076771A" w:rsidP="0099402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</w:p>
    <w:p w:rsidR="00994022" w:rsidRDefault="00994022" w:rsidP="0099402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</w:p>
    <w:p w:rsidR="007F2B41" w:rsidRDefault="007F2B41" w:rsidP="00994022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ДОПУНЕ</w:t>
      </w:r>
    </w:p>
    <w:p w:rsidR="00994022" w:rsidRDefault="00994022" w:rsidP="00994022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П</w:t>
      </w:r>
      <w:r w:rsidR="00426EA1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равила понашања у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ЕШ „ Ђука Динић „ </w:t>
      </w:r>
    </w:p>
    <w:p w:rsidR="00994022" w:rsidRDefault="00994022" w:rsidP="00994022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</w:p>
    <w:p w:rsidR="00994022" w:rsidRDefault="00994022" w:rsidP="00994022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Члан 1.</w:t>
      </w:r>
    </w:p>
    <w:p w:rsidR="00994022" w:rsidRPr="00994022" w:rsidRDefault="00994022" w:rsidP="00994022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</w:pPr>
    </w:p>
    <w:p w:rsidR="00426EA1" w:rsidRDefault="00994022" w:rsidP="00426EA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</w:t>
      </w:r>
      <w:r w:rsidR="003C366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 </w:t>
      </w:r>
      <w:r w:rsidR="00426E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Правилнима понашања </w:t>
      </w:r>
      <w:r w:rsidR="00426EA1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ЕШ „ Ђука Динић „ после члана 13. додаје се члан 13а. и гласи </w:t>
      </w:r>
    </w:p>
    <w:p w:rsidR="00426EA1" w:rsidRPr="00426EA1" w:rsidRDefault="00426EA1" w:rsidP="0042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 w:eastAsia="en-US"/>
        </w:rPr>
      </w:pPr>
      <w:r w:rsidRPr="00426EA1">
        <w:rPr>
          <w:rFonts w:ascii="Times New Roman" w:eastAsia="Times New Roman" w:hAnsi="Times New Roman" w:cs="Times New Roman"/>
          <w:sz w:val="24"/>
          <w:szCs w:val="20"/>
          <w:lang w:val="sr-Cyrl-CS" w:eastAsia="en-U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val="sr-Cyrl-CS" w:eastAsia="en-US"/>
        </w:rPr>
        <w:t>„</w:t>
      </w:r>
      <w:r w:rsidRPr="00426EA1">
        <w:rPr>
          <w:rFonts w:ascii="Times New Roman" w:eastAsia="Times New Roman" w:hAnsi="Times New Roman" w:cs="Times New Roman"/>
          <w:sz w:val="24"/>
          <w:szCs w:val="20"/>
          <w:lang w:val="sr-Cyrl-CS" w:eastAsia="en-US"/>
        </w:rPr>
        <w:t xml:space="preserve"> У Школи је забрањена употреба мобилних телефона</w:t>
      </w:r>
      <w:r w:rsidRPr="00426EA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426EA1">
        <w:rPr>
          <w:rFonts w:ascii="Times New Roman" w:eastAsia="Times New Roman" w:hAnsi="Times New Roman" w:cs="Times New Roman"/>
          <w:sz w:val="24"/>
          <w:szCs w:val="20"/>
          <w:lang w:val="sr-Cyrl-CS" w:eastAsia="en-US"/>
        </w:rPr>
        <w:t>(</w:t>
      </w:r>
      <w:r w:rsidRPr="00426EA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426EA1">
        <w:rPr>
          <w:rFonts w:ascii="Times New Roman" w:eastAsia="Times New Roman" w:hAnsi="Times New Roman" w:cs="Times New Roman"/>
          <w:sz w:val="24"/>
          <w:szCs w:val="20"/>
          <w:lang w:val="sr-Cyrl-CS" w:eastAsia="en-US"/>
        </w:rPr>
        <w:t>и других мултимедијалних уређаја и средства комуникације или технике којима се ремети рад на часу) на часу и другим образовно-васпитним активностима осим када се користи уз одобрење наставника у образовне сврхе.</w:t>
      </w:r>
    </w:p>
    <w:p w:rsidR="00426EA1" w:rsidRPr="00426EA1" w:rsidRDefault="00426EA1" w:rsidP="00426EA1">
      <w:pPr>
        <w:spacing w:before="24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426EA1">
        <w:rPr>
          <w:rFonts w:ascii="Times New Roman" w:eastAsia="Times New Roman" w:hAnsi="Times New Roman" w:cs="Times New Roman"/>
          <w:sz w:val="24"/>
          <w:szCs w:val="20"/>
          <w:lang w:val="sr-Cyrl-CS" w:eastAsia="en-US"/>
        </w:rPr>
        <w:t xml:space="preserve">Ученици пре почетка часа искључују мобилне телефоне и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за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време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часа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држе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искључен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мобилни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телефон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у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торби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/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ранцу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а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могу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користе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за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време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одмора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 У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колико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ученик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користи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моб.телефон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наставник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има право да ученику одузме мобилни телефон и да га</w:t>
      </w:r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по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завршетку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часа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,</w:t>
      </w:r>
      <w:r w:rsidRPr="00426EA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однесе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у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стручну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службу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</w:t>
      </w:r>
      <w:r w:rsidRPr="00426EA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а</w:t>
      </w:r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родитељ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ученика</w:t>
      </w:r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да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дође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како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би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га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преузео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proofErr w:type="gram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Уколико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су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родитељи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одсутни-спречени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426EA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телефон ће преузети</w:t>
      </w:r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одељенски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426EA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старешина</w:t>
      </w:r>
      <w:proofErr w:type="spellEnd"/>
      <w:r w:rsidRPr="00426EA1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сутрадан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“.</w:t>
      </w:r>
      <w:proofErr w:type="gramEnd"/>
    </w:p>
    <w:p w:rsidR="00F87EFB" w:rsidRDefault="00F87EFB" w:rsidP="00F87EFB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 w:eastAsia="en-US"/>
        </w:rPr>
      </w:pPr>
    </w:p>
    <w:p w:rsidR="00F87EFB" w:rsidRDefault="00F87EFB" w:rsidP="00F87EFB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Члан 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en-US"/>
        </w:rPr>
        <w:t>2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.</w:t>
      </w:r>
    </w:p>
    <w:p w:rsidR="00F87EFB" w:rsidRDefault="00F87EFB" w:rsidP="00F87EFB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             Допуне Правила понашања у ЕШ „ Ђука Динић „ ступају на снагу осмог дана од дана објављивања на огласној табли.</w:t>
      </w:r>
    </w:p>
    <w:p w:rsidR="007F2B41" w:rsidRDefault="007F2B41">
      <w:pPr>
        <w:rPr>
          <w:lang w:val="sr-Cyrl-RS"/>
        </w:rPr>
      </w:pPr>
    </w:p>
    <w:p w:rsidR="007F2B41" w:rsidRDefault="007F2B41">
      <w:pPr>
        <w:rPr>
          <w:lang w:val="sr-Cyrl-RS"/>
        </w:rPr>
      </w:pPr>
    </w:p>
    <w:p w:rsidR="007F2B41" w:rsidRDefault="007F2B41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Председник Школског одбора</w:t>
      </w:r>
    </w:p>
    <w:p w:rsidR="007F2B41" w:rsidRDefault="007F2B41" w:rsidP="007F2B41">
      <w:pPr>
        <w:pStyle w:val="NoSpacing"/>
      </w:pPr>
      <w:r>
        <w:t xml:space="preserve">                                                                                             _________________________</w:t>
      </w:r>
    </w:p>
    <w:p w:rsidR="007F2B41" w:rsidRPr="007F2B41" w:rsidRDefault="007F2B41" w:rsidP="007F2B41">
      <w:pPr>
        <w:pStyle w:val="NoSpacing"/>
      </w:pPr>
      <w:r>
        <w:t xml:space="preserve">                                                                                             </w:t>
      </w:r>
      <w:r>
        <w:rPr>
          <w:lang w:val="sr-Cyrl-RS"/>
        </w:rPr>
        <w:t xml:space="preserve">   </w:t>
      </w:r>
      <w:r>
        <w:t xml:space="preserve">  </w:t>
      </w:r>
      <w:proofErr w:type="gramStart"/>
      <w:r>
        <w:t xml:space="preserve">( </w:t>
      </w:r>
      <w:proofErr w:type="spellStart"/>
      <w:r>
        <w:t>Владимир</w:t>
      </w:r>
      <w:proofErr w:type="spellEnd"/>
      <w:proofErr w:type="gramEnd"/>
      <w:r>
        <w:t xml:space="preserve"> </w:t>
      </w:r>
      <w:proofErr w:type="spellStart"/>
      <w:r>
        <w:t>Станковић</w:t>
      </w:r>
      <w:proofErr w:type="spellEnd"/>
      <w:r>
        <w:t xml:space="preserve"> )</w:t>
      </w:r>
    </w:p>
    <w:sectPr w:rsidR="007F2B41" w:rsidRPr="007F2B41" w:rsidSect="00426E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A3" w:rsidRDefault="002A4DA3" w:rsidP="00994022">
      <w:pPr>
        <w:spacing w:after="0" w:line="240" w:lineRule="auto"/>
      </w:pPr>
      <w:r>
        <w:separator/>
      </w:r>
    </w:p>
  </w:endnote>
  <w:endnote w:type="continuationSeparator" w:id="0">
    <w:p w:rsidR="002A4DA3" w:rsidRDefault="002A4DA3" w:rsidP="0099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A3" w:rsidRDefault="002A4DA3" w:rsidP="00994022">
      <w:pPr>
        <w:spacing w:after="0" w:line="240" w:lineRule="auto"/>
      </w:pPr>
      <w:r>
        <w:separator/>
      </w:r>
    </w:p>
  </w:footnote>
  <w:footnote w:type="continuationSeparator" w:id="0">
    <w:p w:rsidR="002A4DA3" w:rsidRDefault="002A4DA3" w:rsidP="00994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22"/>
    <w:rsid w:val="00060BE8"/>
    <w:rsid w:val="001F23F2"/>
    <w:rsid w:val="0026213E"/>
    <w:rsid w:val="0028790D"/>
    <w:rsid w:val="002A4DA3"/>
    <w:rsid w:val="003C366C"/>
    <w:rsid w:val="00426EA1"/>
    <w:rsid w:val="00731DA0"/>
    <w:rsid w:val="0076771A"/>
    <w:rsid w:val="007D77C9"/>
    <w:rsid w:val="007F2B41"/>
    <w:rsid w:val="00823433"/>
    <w:rsid w:val="0083400F"/>
    <w:rsid w:val="00994022"/>
    <w:rsid w:val="00AF09FF"/>
    <w:rsid w:val="00BF07B3"/>
    <w:rsid w:val="00F8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22"/>
    <w:rPr>
      <w:rFonts w:eastAsiaTheme="minorEastAsia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022"/>
    <w:pPr>
      <w:spacing w:after="0" w:line="240" w:lineRule="auto"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022"/>
    <w:rPr>
      <w:rFonts w:eastAsiaTheme="minorEastAsia"/>
      <w:lang w:eastAsia="sr-Latn-RS"/>
    </w:rPr>
  </w:style>
  <w:style w:type="paragraph" w:styleId="Footer">
    <w:name w:val="footer"/>
    <w:basedOn w:val="Normal"/>
    <w:link w:val="FooterChar"/>
    <w:uiPriority w:val="99"/>
    <w:unhideWhenUsed/>
    <w:rsid w:val="0099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022"/>
    <w:rPr>
      <w:rFonts w:eastAsiaTheme="minorEastAsia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E8"/>
    <w:rPr>
      <w:rFonts w:ascii="Tahoma" w:eastAsiaTheme="minorEastAsia" w:hAnsi="Tahoma" w:cs="Tahoma"/>
      <w:sz w:val="16"/>
      <w:szCs w:val="16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22"/>
    <w:rPr>
      <w:rFonts w:eastAsiaTheme="minorEastAsia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022"/>
    <w:pPr>
      <w:spacing w:after="0" w:line="240" w:lineRule="auto"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022"/>
    <w:rPr>
      <w:rFonts w:eastAsiaTheme="minorEastAsia"/>
      <w:lang w:eastAsia="sr-Latn-RS"/>
    </w:rPr>
  </w:style>
  <w:style w:type="paragraph" w:styleId="Footer">
    <w:name w:val="footer"/>
    <w:basedOn w:val="Normal"/>
    <w:link w:val="FooterChar"/>
    <w:uiPriority w:val="99"/>
    <w:unhideWhenUsed/>
    <w:rsid w:val="0099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022"/>
    <w:rPr>
      <w:rFonts w:eastAsiaTheme="minorEastAsia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E8"/>
    <w:rPr>
      <w:rFonts w:ascii="Tahoma" w:eastAsiaTheme="minorEastAsia" w:hAnsi="Tahoma" w:cs="Tahoma"/>
      <w:sz w:val="16"/>
      <w:szCs w:val="16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ssdju</dc:creator>
  <cp:lastModifiedBy>ssdju</cp:lastModifiedBy>
  <cp:revision>10</cp:revision>
  <cp:lastPrinted>2023-09-12T09:56:00Z</cp:lastPrinted>
  <dcterms:created xsi:type="dcterms:W3CDTF">2023-08-18T08:47:00Z</dcterms:created>
  <dcterms:modified xsi:type="dcterms:W3CDTF">2023-09-12T09:56:00Z</dcterms:modified>
</cp:coreProperties>
</file>