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90"/>
        <w:gridCol w:w="2128"/>
      </w:tblGrid>
      <w:tr w:rsidR="00D13A96" w:rsidRPr="00D13A96" w14:paraId="7FCE0AA7" w14:textId="77777777" w:rsidTr="00D13A96">
        <w:trPr>
          <w:trHeight w:val="225"/>
        </w:trPr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AE989" w14:textId="77777777" w:rsidR="00D13A96" w:rsidRPr="00D13A96" w:rsidRDefault="00D13A96">
            <w:pPr>
              <w:pStyle w:val="NoSpacing"/>
              <w:jc w:val="center"/>
              <w:rPr>
                <w:rFonts w:asciiTheme="majorHAnsi" w:hAnsiTheme="majorHAnsi" w:cstheme="minorHAnsi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theme="minorHAnsi"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D13A96" w:rsidRPr="00D13A96" w14:paraId="06B73F75" w14:textId="77777777" w:rsidTr="00D13A96">
        <w:trPr>
          <w:trHeight w:val="225"/>
        </w:trPr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B995D" w14:textId="77777777" w:rsidR="00D13A96" w:rsidRPr="00D13A96" w:rsidRDefault="00D13A96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>Економска школа</w:t>
            </w:r>
          </w:p>
        </w:tc>
      </w:tr>
      <w:tr w:rsidR="00D13A96" w:rsidRPr="00D13A96" w14:paraId="039DE5FD" w14:textId="77777777" w:rsidTr="00D13A96">
        <w:trPr>
          <w:trHeight w:val="225"/>
        </w:trPr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A2799" w14:textId="77777777" w:rsidR="00D13A96" w:rsidRPr="00D13A96" w:rsidRDefault="00D13A96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>„Ђука Динић „</w:t>
            </w:r>
          </w:p>
        </w:tc>
      </w:tr>
      <w:tr w:rsidR="00D13A96" w:rsidRPr="00D13A96" w14:paraId="41BCF5D2" w14:textId="77777777" w:rsidTr="00212041">
        <w:trPr>
          <w:trHeight w:val="146"/>
        </w:trPr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CC05F" w14:textId="77777777" w:rsidR="00D13A96" w:rsidRPr="00D13A96" w:rsidRDefault="00D13A96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>Лесковац</w:t>
            </w:r>
          </w:p>
        </w:tc>
      </w:tr>
      <w:tr w:rsidR="00D13A96" w:rsidRPr="00212041" w14:paraId="73B55084" w14:textId="77777777" w:rsidTr="00D13A96">
        <w:trPr>
          <w:trHeight w:val="22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F560E" w14:textId="118986EE" w:rsidR="00D13A96" w:rsidRPr="00212041" w:rsidRDefault="00D13A96">
            <w:pPr>
              <w:pStyle w:val="NoSpacing"/>
              <w:jc w:val="right"/>
              <w:rPr>
                <w:rFonts w:asciiTheme="majorHAnsi" w:hAnsiTheme="majorHAnsi" w:cstheme="minorHAnsi"/>
                <w:b/>
                <w:bCs/>
                <w:color w:val="EE0000"/>
                <w:sz w:val="24"/>
                <w:szCs w:val="24"/>
                <w:lang w:val="sr-Cyrl-RS"/>
              </w:rPr>
            </w:pPr>
            <w:r w:rsidRPr="00212041">
              <w:rPr>
                <w:rFonts w:asciiTheme="majorHAnsi" w:hAnsiTheme="majorHAnsi" w:cstheme="minorHAnsi"/>
                <w:b/>
                <w:bCs/>
                <w:color w:val="EE0000"/>
                <w:sz w:val="24"/>
                <w:szCs w:val="24"/>
                <w:lang w:val="sr-Cyrl-RS"/>
              </w:rPr>
              <w:t xml:space="preserve">  </w:t>
            </w:r>
            <w:r w:rsidR="00212041" w:rsidRPr="00E05054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Д</w:t>
            </w:r>
            <w:r w:rsidRPr="00E05054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ел</w:t>
            </w:r>
            <w:r w:rsidR="00212041" w:rsidRPr="00E05054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05054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бр.</w:t>
            </w:r>
            <w:r w:rsidR="008820A0" w:rsidRPr="00E05054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_</w:t>
            </w:r>
            <w:r w:rsidR="00F86538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838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805059D" w14:textId="77777777" w:rsidR="00D13A96" w:rsidRPr="00212041" w:rsidRDefault="00D13A96">
            <w:pPr>
              <w:pStyle w:val="NoSpacing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D13A96" w:rsidRPr="00212041" w14:paraId="083D37C8" w14:textId="77777777" w:rsidTr="00D13A96">
        <w:trPr>
          <w:trHeight w:val="22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EDB28" w14:textId="062A09B0" w:rsidR="00D13A96" w:rsidRPr="00212041" w:rsidRDefault="00D13A96">
            <w:pPr>
              <w:pStyle w:val="NoSpacing"/>
              <w:jc w:val="right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sr-Cyrl-RS"/>
              </w:rPr>
            </w:pPr>
            <w:r w:rsidRPr="00212041">
              <w:rPr>
                <w:rFonts w:asciiTheme="majorHAnsi" w:hAnsiTheme="majorHAnsi" w:cstheme="minorHAnsi"/>
                <w:b/>
                <w:bCs/>
                <w:sz w:val="24"/>
                <w:szCs w:val="24"/>
                <w:lang w:val="sr-Cyrl-RS"/>
              </w:rPr>
              <w:t xml:space="preserve">      датум:</w:t>
            </w:r>
            <w:r w:rsidR="00F86538">
              <w:rPr>
                <w:rFonts w:asciiTheme="majorHAnsi" w:hAnsiTheme="majorHAnsi" w:cstheme="minorHAnsi"/>
                <w:b/>
                <w:bCs/>
                <w:sz w:val="24"/>
                <w:szCs w:val="24"/>
                <w:lang w:val="sr-Cyrl-RS"/>
              </w:rPr>
              <w:t>25.07.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A431B" w14:textId="77777777" w:rsidR="00D13A96" w:rsidRPr="00212041" w:rsidRDefault="00D13A96">
            <w:pPr>
              <w:pStyle w:val="NoSpacing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sr-Cyrl-RS"/>
              </w:rPr>
            </w:pPr>
            <w:r w:rsidRPr="00212041">
              <w:rPr>
                <w:rFonts w:asciiTheme="majorHAnsi" w:hAnsiTheme="majorHAnsi" w:cstheme="minorHAnsi"/>
                <w:b/>
                <w:bCs/>
                <w:sz w:val="24"/>
                <w:szCs w:val="24"/>
                <w:lang w:val="sr-Cyrl-RS"/>
              </w:rPr>
              <w:t>2025.</w:t>
            </w:r>
          </w:p>
        </w:tc>
      </w:tr>
    </w:tbl>
    <w:p w14:paraId="5E0542E3" w14:textId="0AE3DED4" w:rsidR="00B74F49" w:rsidRPr="00212041" w:rsidRDefault="00B74F49" w:rsidP="00A21618">
      <w:pPr>
        <w:pStyle w:val="NoSpacing"/>
        <w:jc w:val="both"/>
        <w:rPr>
          <w:rFonts w:asciiTheme="majorHAnsi" w:hAnsiTheme="majorHAnsi" w:cstheme="minorHAnsi"/>
          <w:b/>
          <w:bCs/>
          <w:color w:val="EE0000"/>
          <w:sz w:val="24"/>
          <w:szCs w:val="24"/>
        </w:rPr>
      </w:pPr>
    </w:p>
    <w:p w14:paraId="62E80EC1" w14:textId="7B8AF49A" w:rsidR="00B74F49" w:rsidRPr="00D13A96" w:rsidRDefault="00B74F49" w:rsidP="00A21618">
      <w:pPr>
        <w:pStyle w:val="NoSpacing"/>
        <w:jc w:val="both"/>
        <w:rPr>
          <w:rFonts w:asciiTheme="majorHAnsi" w:hAnsiTheme="majorHAnsi" w:cstheme="minorHAnsi"/>
          <w:sz w:val="24"/>
          <w:szCs w:val="24"/>
        </w:rPr>
      </w:pPr>
    </w:p>
    <w:p w14:paraId="1CD6A6C4" w14:textId="71C8798D" w:rsidR="00B74F49" w:rsidRPr="00D13A96" w:rsidRDefault="00B74F49" w:rsidP="00A21618">
      <w:pPr>
        <w:pStyle w:val="NoSpacing"/>
        <w:jc w:val="both"/>
        <w:rPr>
          <w:rFonts w:asciiTheme="majorHAnsi" w:hAnsiTheme="majorHAnsi" w:cstheme="minorHAnsi"/>
          <w:sz w:val="24"/>
          <w:szCs w:val="24"/>
        </w:rPr>
      </w:pPr>
    </w:p>
    <w:p w14:paraId="32EC19F3" w14:textId="77777777" w:rsidR="00B74F49" w:rsidRPr="00D13A96" w:rsidRDefault="00B74F49" w:rsidP="00A21618">
      <w:pPr>
        <w:pStyle w:val="NoSpacing"/>
        <w:jc w:val="both"/>
        <w:rPr>
          <w:rFonts w:asciiTheme="majorHAnsi" w:hAnsiTheme="majorHAnsi" w:cstheme="minorHAnsi"/>
          <w:sz w:val="24"/>
          <w:szCs w:val="24"/>
        </w:rPr>
      </w:pPr>
    </w:p>
    <w:p w14:paraId="7C61E749" w14:textId="77777777" w:rsidR="002D0FEB" w:rsidRPr="00D13A96" w:rsidRDefault="002D0FEB" w:rsidP="00A21618">
      <w:pPr>
        <w:pStyle w:val="NoSpacing"/>
        <w:jc w:val="both"/>
        <w:rPr>
          <w:rFonts w:asciiTheme="majorHAnsi" w:hAnsiTheme="majorHAnsi" w:cstheme="minorHAnsi"/>
          <w:sz w:val="24"/>
          <w:szCs w:val="24"/>
        </w:rPr>
      </w:pPr>
    </w:p>
    <w:p w14:paraId="52F2DFEB" w14:textId="5C7FA4DA" w:rsidR="002D0FEB" w:rsidRPr="00D13A96" w:rsidRDefault="007A01C7" w:rsidP="00A21618">
      <w:pPr>
        <w:pStyle w:val="NoSpacing"/>
        <w:jc w:val="center"/>
        <w:rPr>
          <w:rFonts w:asciiTheme="majorHAnsi" w:hAnsiTheme="majorHAnsi" w:cs="Times New Roman"/>
          <w:sz w:val="28"/>
          <w:szCs w:val="28"/>
        </w:rPr>
      </w:pPr>
      <w:r w:rsidRPr="00D13A96">
        <w:rPr>
          <w:rFonts w:asciiTheme="majorHAnsi" w:hAnsiTheme="majorHAnsi" w:cs="Times New Roman"/>
          <w:sz w:val="28"/>
          <w:szCs w:val="28"/>
        </w:rPr>
        <w:t xml:space="preserve">ПОЗИВ </w:t>
      </w:r>
      <w:r w:rsidRPr="00D13A96">
        <w:rPr>
          <w:rFonts w:asciiTheme="majorHAnsi" w:hAnsiTheme="majorHAnsi" w:cs="Times New Roman"/>
          <w:sz w:val="28"/>
          <w:szCs w:val="28"/>
          <w:lang w:val="sr-Cyrl-RS"/>
        </w:rPr>
        <w:t xml:space="preserve">И </w:t>
      </w:r>
      <w:r w:rsidR="002D0FEB" w:rsidRPr="00D13A96">
        <w:rPr>
          <w:rFonts w:asciiTheme="majorHAnsi" w:hAnsiTheme="majorHAnsi" w:cs="Times New Roman"/>
          <w:sz w:val="28"/>
          <w:szCs w:val="28"/>
        </w:rPr>
        <w:t>КОНКУРСНА ДОКУМЕНТАЦИЈА</w:t>
      </w:r>
      <w:r w:rsidRPr="00D13A96">
        <w:rPr>
          <w:rFonts w:asciiTheme="majorHAnsi" w:hAnsiTheme="majorHAnsi" w:cs="Times New Roman"/>
          <w:sz w:val="28"/>
          <w:szCs w:val="28"/>
        </w:rPr>
        <w:t xml:space="preserve"> ЗА ПОДНОШЕЊЕ ПОНУДА</w:t>
      </w:r>
    </w:p>
    <w:p w14:paraId="4A8512B6" w14:textId="6844F478" w:rsidR="002D0FEB" w:rsidRPr="001F4783" w:rsidRDefault="001F4783" w:rsidP="00A21618">
      <w:pPr>
        <w:pStyle w:val="NoSpacing"/>
        <w:jc w:val="center"/>
        <w:rPr>
          <w:rFonts w:asciiTheme="majorHAnsi" w:hAnsiTheme="majorHAnsi" w:cs="Times New Roman"/>
          <w:sz w:val="28"/>
          <w:szCs w:val="28"/>
          <w:lang w:val="sr-Cyrl-RS"/>
        </w:rPr>
      </w:pPr>
      <w:r>
        <w:rPr>
          <w:rFonts w:asciiTheme="majorHAnsi" w:hAnsiTheme="majorHAnsi" w:cs="Times New Roman"/>
          <w:sz w:val="28"/>
          <w:szCs w:val="28"/>
          <w:lang w:val="sr-Cyrl-RS"/>
        </w:rPr>
        <w:t>-</w:t>
      </w:r>
      <w:r>
        <w:rPr>
          <w:rFonts w:asciiTheme="majorHAnsi" w:hAnsiTheme="majorHAnsi" w:cs="Times New Roman"/>
          <w:sz w:val="28"/>
          <w:szCs w:val="28"/>
        </w:rPr>
        <w:t xml:space="preserve"> НАБАВКА НА КОЈУ</w:t>
      </w:r>
      <w:r w:rsidR="002D0FEB" w:rsidRPr="00D13A96">
        <w:rPr>
          <w:rFonts w:asciiTheme="majorHAnsi" w:hAnsiTheme="majorHAnsi" w:cs="Times New Roman"/>
          <w:sz w:val="28"/>
          <w:szCs w:val="28"/>
        </w:rPr>
        <w:t xml:space="preserve"> СЕ ЗАКОН НЕ ПРИМЕЊУЈЕ</w:t>
      </w:r>
      <w:r>
        <w:rPr>
          <w:rFonts w:asciiTheme="majorHAnsi" w:hAnsiTheme="majorHAnsi" w:cs="Times New Roman"/>
          <w:sz w:val="28"/>
          <w:szCs w:val="28"/>
          <w:lang w:val="sr-Cyrl-RS"/>
        </w:rPr>
        <w:t xml:space="preserve"> -</w:t>
      </w:r>
    </w:p>
    <w:p w14:paraId="651BD99F" w14:textId="6682AFFB" w:rsidR="00A944AA" w:rsidRPr="00D13A96" w:rsidRDefault="001B212A" w:rsidP="00A21618">
      <w:pPr>
        <w:pStyle w:val="NoSpacing"/>
        <w:jc w:val="center"/>
        <w:rPr>
          <w:rFonts w:asciiTheme="majorHAnsi" w:hAnsiTheme="majorHAnsi" w:cs="Times New Roman"/>
          <w:sz w:val="28"/>
          <w:szCs w:val="28"/>
        </w:rPr>
      </w:pPr>
      <w:r w:rsidRPr="00D13A96">
        <w:rPr>
          <w:rFonts w:asciiTheme="majorHAnsi" w:hAnsiTheme="majorHAnsi" w:cs="Times New Roman"/>
          <w:sz w:val="28"/>
          <w:szCs w:val="28"/>
        </w:rPr>
        <w:t xml:space="preserve">члан 27. став </w:t>
      </w:r>
      <w:r w:rsidR="00E27AE3" w:rsidRPr="00D13A96">
        <w:rPr>
          <w:rFonts w:asciiTheme="majorHAnsi" w:hAnsiTheme="majorHAnsi" w:cs="Times New Roman"/>
          <w:sz w:val="28"/>
          <w:szCs w:val="28"/>
          <w:lang w:val="sr-Cyrl-RS"/>
        </w:rPr>
        <w:t>1 тачка 1</w:t>
      </w:r>
      <w:r w:rsidR="008E3E0B" w:rsidRPr="00D13A96">
        <w:rPr>
          <w:rFonts w:asciiTheme="majorHAnsi" w:hAnsiTheme="majorHAnsi" w:cs="Times New Roman"/>
          <w:sz w:val="28"/>
          <w:szCs w:val="28"/>
          <w:lang w:val="sr-Cyrl-RS"/>
        </w:rPr>
        <w:t>)</w:t>
      </w:r>
      <w:r w:rsidR="002D0FEB" w:rsidRPr="00D13A96">
        <w:rPr>
          <w:rFonts w:asciiTheme="majorHAnsi" w:hAnsiTheme="majorHAnsi" w:cs="Times New Roman"/>
          <w:sz w:val="28"/>
          <w:szCs w:val="28"/>
        </w:rPr>
        <w:t xml:space="preserve"> Закон</w:t>
      </w:r>
      <w:r w:rsidR="00E27AE3" w:rsidRPr="00D13A96">
        <w:rPr>
          <w:rFonts w:asciiTheme="majorHAnsi" w:hAnsiTheme="majorHAnsi" w:cs="Times New Roman"/>
          <w:sz w:val="28"/>
          <w:szCs w:val="28"/>
          <w:lang w:val="sr-Cyrl-RS"/>
        </w:rPr>
        <w:t>а</w:t>
      </w:r>
      <w:r w:rsidR="00A944AA" w:rsidRPr="00D13A96">
        <w:rPr>
          <w:rFonts w:asciiTheme="majorHAnsi" w:hAnsiTheme="majorHAnsi" w:cs="Times New Roman"/>
          <w:sz w:val="28"/>
          <w:szCs w:val="28"/>
        </w:rPr>
        <w:t xml:space="preserve"> о јавним набавкама </w:t>
      </w:r>
    </w:p>
    <w:p w14:paraId="6E2BAFE0" w14:textId="2D414655" w:rsidR="002D0FEB" w:rsidRPr="00D13A96" w:rsidRDefault="00A944AA" w:rsidP="00A21618">
      <w:pPr>
        <w:pStyle w:val="NoSpacing"/>
        <w:jc w:val="center"/>
        <w:rPr>
          <w:rFonts w:asciiTheme="majorHAnsi" w:hAnsiTheme="majorHAnsi" w:cs="Times New Roman"/>
          <w:sz w:val="28"/>
          <w:szCs w:val="28"/>
        </w:rPr>
      </w:pPr>
      <w:r w:rsidRPr="00D13A96">
        <w:rPr>
          <w:rFonts w:asciiTheme="majorHAnsi" w:hAnsiTheme="majorHAnsi" w:cs="Times New Roman"/>
          <w:sz w:val="28"/>
          <w:szCs w:val="28"/>
          <w:lang w:val="sr-Cyrl-RS"/>
        </w:rPr>
        <w:t>(</w:t>
      </w:r>
      <w:r w:rsidR="002D0FEB" w:rsidRPr="00D13A96">
        <w:rPr>
          <w:rFonts w:asciiTheme="majorHAnsi" w:hAnsiTheme="majorHAnsi" w:cs="Times New Roman"/>
          <w:sz w:val="28"/>
          <w:szCs w:val="28"/>
        </w:rPr>
        <w:t xml:space="preserve">„Службени гласник РС“ бр. </w:t>
      </w:r>
      <w:r w:rsidR="001B212A" w:rsidRPr="00D13A96">
        <w:rPr>
          <w:rFonts w:asciiTheme="majorHAnsi" w:hAnsiTheme="majorHAnsi" w:cs="Times New Roman"/>
          <w:sz w:val="28"/>
          <w:szCs w:val="28"/>
        </w:rPr>
        <w:t>91/2019</w:t>
      </w:r>
      <w:r w:rsidR="00BB63A8" w:rsidRPr="00D13A96">
        <w:rPr>
          <w:rFonts w:asciiTheme="majorHAnsi" w:hAnsiTheme="majorHAnsi" w:cs="Times New Roman"/>
          <w:sz w:val="28"/>
          <w:szCs w:val="28"/>
          <w:lang w:val="sr-Cyrl-RS"/>
        </w:rPr>
        <w:t xml:space="preserve"> и 92/2023</w:t>
      </w:r>
      <w:r w:rsidR="002D0FEB" w:rsidRPr="00D13A96">
        <w:rPr>
          <w:rFonts w:asciiTheme="majorHAnsi" w:hAnsiTheme="majorHAnsi" w:cs="Times New Roman"/>
          <w:sz w:val="28"/>
          <w:szCs w:val="28"/>
        </w:rPr>
        <w:t>)</w:t>
      </w:r>
    </w:p>
    <w:p w14:paraId="1D070376" w14:textId="77777777" w:rsidR="0091233A" w:rsidRPr="00D13A96" w:rsidRDefault="0091233A" w:rsidP="00A21618">
      <w:pPr>
        <w:pStyle w:val="NoSpacing"/>
        <w:jc w:val="center"/>
        <w:rPr>
          <w:rFonts w:asciiTheme="majorHAnsi" w:hAnsiTheme="majorHAnsi" w:cs="Times New Roman"/>
          <w:sz w:val="28"/>
          <w:szCs w:val="28"/>
        </w:rPr>
      </w:pPr>
    </w:p>
    <w:p w14:paraId="53B6D375" w14:textId="77777777" w:rsidR="00BB63A8" w:rsidRPr="00D13A96" w:rsidRDefault="004B0631" w:rsidP="00BB63A8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13A96">
        <w:rPr>
          <w:rFonts w:asciiTheme="majorHAnsi" w:hAnsiTheme="majorHAnsi" w:cs="Times New Roman"/>
          <w:b/>
          <w:sz w:val="28"/>
          <w:szCs w:val="28"/>
        </w:rPr>
        <w:t xml:space="preserve">Набавка </w:t>
      </w:r>
      <w:r w:rsidR="00E320DF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радова</w:t>
      </w:r>
      <w:r w:rsidR="007C1CD5" w:rsidRPr="00D13A96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384AD9AE" w14:textId="77777777" w:rsidR="00D13A96" w:rsidRPr="001B1338" w:rsidRDefault="00D13A96" w:rsidP="00D13A96">
      <w:pPr>
        <w:jc w:val="center"/>
        <w:rPr>
          <w:rFonts w:asciiTheme="majorHAnsi" w:hAnsiTheme="majorHAnsi" w:cs="Arial"/>
          <w:b/>
          <w:lang w:val="sr-Cyrl-RS"/>
        </w:rPr>
      </w:pPr>
      <w:r w:rsidRPr="001B1338">
        <w:rPr>
          <w:rFonts w:asciiTheme="majorHAnsi" w:hAnsiTheme="majorHAnsi" w:cs="Arial"/>
          <w:b/>
          <w:lang w:val="sr-Cyrl-RS"/>
        </w:rPr>
        <w:t xml:space="preserve">ГРАЂЕВИНСКО-ЗАНАТСКИ РАДОВИ НА ТЕКУЋЕМ ОДРЖАВАЊУ ОБЈЕКТА-САНАЦИЈА ОШТЕЋЕНИХ И ДОТРАЈАЛИХ ПРОСТОРИЈА ОБЈЕКТА ГИМНАЗИЈЕ У ЛЕСКОВЦУ  </w:t>
      </w:r>
    </w:p>
    <w:p w14:paraId="26B71801" w14:textId="26AF9098" w:rsidR="00D45C57" w:rsidRPr="00D13A96" w:rsidRDefault="00E320DF" w:rsidP="00D45C57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  <w:lang w:val="sr-Cyrl-C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CS"/>
        </w:rPr>
        <w:t>НР</w:t>
      </w:r>
      <w:r w:rsidR="007B3EAE" w:rsidRPr="00D13A96">
        <w:rPr>
          <w:rFonts w:asciiTheme="majorHAnsi" w:hAnsiTheme="majorHAnsi" w:cs="Times New Roman"/>
          <w:b/>
          <w:sz w:val="28"/>
          <w:szCs w:val="28"/>
          <w:lang w:val="sr-Cyrl-CS"/>
        </w:rPr>
        <w:t xml:space="preserve"> -</w:t>
      </w:r>
      <w:r w:rsidRPr="00D13A96">
        <w:rPr>
          <w:rFonts w:asciiTheme="majorHAnsi" w:hAnsiTheme="majorHAnsi" w:cs="Times New Roman"/>
          <w:b/>
          <w:sz w:val="28"/>
          <w:szCs w:val="28"/>
          <w:lang w:val="sr-Cyrl-CS"/>
        </w:rPr>
        <w:t xml:space="preserve"> 1</w:t>
      </w:r>
      <w:r w:rsidR="008E3E0B" w:rsidRPr="00D13A96">
        <w:rPr>
          <w:rFonts w:asciiTheme="majorHAnsi" w:hAnsiTheme="majorHAnsi" w:cs="Times New Roman"/>
          <w:b/>
          <w:sz w:val="28"/>
          <w:szCs w:val="28"/>
          <w:lang w:val="sr-Cyrl-CS"/>
        </w:rPr>
        <w:t>/25</w:t>
      </w:r>
    </w:p>
    <w:p w14:paraId="2F4D9547" w14:textId="43802924" w:rsidR="002D0FEB" w:rsidRPr="00D13A96" w:rsidRDefault="002D0FEB" w:rsidP="00D45C57">
      <w:pPr>
        <w:pStyle w:val="Header"/>
        <w:ind w:left="720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4E6482C2" w14:textId="77777777" w:rsidR="002D0FEB" w:rsidRPr="00D13A96" w:rsidRDefault="002D0FEB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00F92EA3" w14:textId="4B62334E" w:rsidR="002D0FEB" w:rsidRPr="00D13A96" w:rsidRDefault="002D0FEB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115704E4" w14:textId="7498852D" w:rsidR="008E3E0B" w:rsidRPr="00D13A96" w:rsidRDefault="008E3E0B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367A9040" w14:textId="6EA23A14" w:rsidR="008E3E0B" w:rsidRPr="00D13A96" w:rsidRDefault="008E3E0B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727ED4BD" w14:textId="77777777" w:rsidR="002D0FEB" w:rsidRPr="00D13A96" w:rsidRDefault="002D0FEB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06B45957" w14:textId="77777777" w:rsidR="002D0FEB" w:rsidRPr="00D13A96" w:rsidRDefault="002D0FEB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4FD4153A" w14:textId="3701449C" w:rsidR="002D0FEB" w:rsidRPr="00D13A96" w:rsidRDefault="002D0FEB" w:rsidP="001E13D0">
      <w:pPr>
        <w:pStyle w:val="NoSpacing"/>
        <w:ind w:left="4320" w:hanging="4320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u w:val="single"/>
          <w:lang w:val="sr-Cyrl-CS"/>
        </w:rPr>
        <w:t>Рок за подношење понуда:</w:t>
      </w:r>
      <w:r w:rsidR="0052640C" w:rsidRPr="00D13A96">
        <w:rPr>
          <w:rFonts w:asciiTheme="majorHAnsi" w:hAnsiTheme="majorHAnsi" w:cs="Times New Roman"/>
          <w:sz w:val="24"/>
          <w:szCs w:val="24"/>
          <w:lang w:val="sr-Cyrl-CS"/>
        </w:rPr>
        <w:tab/>
      </w:r>
      <w:r w:rsidR="00212041" w:rsidRPr="00212041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lang w:val="sr-Cyrl-CS"/>
        </w:rPr>
        <w:t>31.07.</w:t>
      </w:r>
      <w:r w:rsidR="008E3E0B" w:rsidRPr="00212041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lang w:val="sr-Cyrl-RS"/>
        </w:rPr>
        <w:t>2025</w:t>
      </w:r>
      <w:r w:rsidR="001B212A" w:rsidRPr="00212041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lang w:val="sr-Cyrl-RS"/>
        </w:rPr>
        <w:t>.</w:t>
      </w:r>
      <w:r w:rsidR="007B3EAE" w:rsidRPr="00212041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lang w:val="sr-Cyrl-CS"/>
        </w:rPr>
        <w:t xml:space="preserve"> године до </w:t>
      </w:r>
      <w:r w:rsidR="004C5697" w:rsidRPr="00212041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lang w:val="sr-Cyrl-CS"/>
        </w:rPr>
        <w:t>1</w:t>
      </w:r>
      <w:r w:rsidR="00BF49E2" w:rsidRPr="00212041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lang w:val="sr-Latn-RS"/>
        </w:rPr>
        <w:t>0</w:t>
      </w:r>
      <w:r w:rsidRPr="00212041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lang w:val="sr-Cyrl-CS"/>
        </w:rPr>
        <w:t>:00</w:t>
      </w:r>
      <w:r w:rsidR="007B3EAE" w:rsidRPr="00212041">
        <w:rPr>
          <w:rFonts w:asciiTheme="majorHAnsi" w:hAnsiTheme="majorHAnsi" w:cs="Times New Roman"/>
          <w:color w:val="000000" w:themeColor="text1"/>
          <w:sz w:val="24"/>
          <w:szCs w:val="24"/>
          <w:lang w:val="sr-Cyrl-CS"/>
        </w:rPr>
        <w:t xml:space="preserve"> </w:t>
      </w:r>
      <w:r w:rsidR="008E3E0B" w:rsidRPr="00D13A96">
        <w:rPr>
          <w:rFonts w:asciiTheme="majorHAnsi" w:hAnsiTheme="majorHAnsi" w:cs="Times New Roman"/>
          <w:sz w:val="24"/>
          <w:szCs w:val="24"/>
          <w:lang w:val="sr-Cyrl-RS"/>
        </w:rPr>
        <w:t>часова</w:t>
      </w:r>
      <w:r w:rsidR="007B3EAE" w:rsidRPr="00D13A96">
        <w:rPr>
          <w:rFonts w:asciiTheme="majorHAnsi" w:hAnsiTheme="majorHAnsi" w:cs="Times New Roman"/>
          <w:sz w:val="24"/>
          <w:szCs w:val="24"/>
          <w:lang w:val="sr-Cyrl-CS"/>
        </w:rPr>
        <w:t xml:space="preserve">, </w:t>
      </w:r>
      <w:r w:rsidRPr="00D13A96">
        <w:rPr>
          <w:rFonts w:asciiTheme="majorHAnsi" w:hAnsiTheme="majorHAnsi" w:cs="Times New Roman"/>
          <w:sz w:val="24"/>
          <w:szCs w:val="24"/>
          <w:lang w:val="sr-Cyrl-CS"/>
        </w:rPr>
        <w:t>без обзира на начин достављања</w:t>
      </w:r>
      <w:r w:rsidR="008E3E0B" w:rsidRPr="00D13A96">
        <w:rPr>
          <w:rFonts w:asciiTheme="majorHAnsi" w:hAnsiTheme="majorHAnsi" w:cs="Times New Roman"/>
          <w:sz w:val="24"/>
          <w:szCs w:val="24"/>
          <w:lang w:val="sr-Cyrl-RS"/>
        </w:rPr>
        <w:t>.</w:t>
      </w:r>
    </w:p>
    <w:p w14:paraId="163F3BDF" w14:textId="77777777" w:rsidR="002D0FEB" w:rsidRPr="00D13A96" w:rsidRDefault="002D0FEB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12E89FC6" w14:textId="05339169" w:rsidR="002D0FEB" w:rsidRPr="00D13A96" w:rsidRDefault="002D0FEB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u w:val="single"/>
          <w:lang w:val="sr-Cyrl-CS"/>
        </w:rPr>
        <w:t>Понуде доставити на адресу:</w:t>
      </w:r>
      <w:r w:rsidRPr="00D13A96">
        <w:rPr>
          <w:rFonts w:asciiTheme="majorHAnsi" w:hAnsiTheme="majorHAnsi" w:cs="Times New Roman"/>
          <w:sz w:val="24"/>
          <w:szCs w:val="24"/>
          <w:lang w:val="sr-Cyrl-CS"/>
        </w:rPr>
        <w:tab/>
      </w:r>
      <w:r w:rsidR="001E13D0" w:rsidRPr="00D13A96">
        <w:rPr>
          <w:rFonts w:asciiTheme="majorHAnsi" w:hAnsiTheme="majorHAnsi" w:cs="Times New Roman"/>
          <w:sz w:val="24"/>
          <w:szCs w:val="24"/>
          <w:lang w:val="sr-Cyrl-CS"/>
        </w:rPr>
        <w:tab/>
      </w:r>
      <w:r w:rsidR="00D13A96">
        <w:rPr>
          <w:rFonts w:asciiTheme="majorHAnsi" w:hAnsiTheme="majorHAnsi" w:cs="Times New Roman"/>
          <w:sz w:val="24"/>
          <w:szCs w:val="24"/>
          <w:lang w:val="sr-Cyrl-CS"/>
        </w:rPr>
        <w:t xml:space="preserve">Економска </w:t>
      </w:r>
      <w:r w:rsidR="006B659A" w:rsidRPr="00D13A96">
        <w:rPr>
          <w:rFonts w:asciiTheme="majorHAnsi" w:hAnsiTheme="majorHAnsi" w:cs="Times New Roman"/>
          <w:sz w:val="24"/>
          <w:szCs w:val="24"/>
          <w:lang w:val="sr-Cyrl-RS"/>
        </w:rPr>
        <w:t>школа ,,</w:t>
      </w:r>
      <w:r w:rsidR="00D13A96">
        <w:rPr>
          <w:rFonts w:asciiTheme="majorHAnsi" w:hAnsiTheme="majorHAnsi" w:cs="Times New Roman"/>
          <w:sz w:val="24"/>
          <w:szCs w:val="24"/>
          <w:lang w:val="sr-Cyrl-RS"/>
        </w:rPr>
        <w:t xml:space="preserve"> Ђука Динић „</w:t>
      </w:r>
      <w:r w:rsidR="00684D1A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</w:t>
      </w:r>
      <w:r w:rsidR="00B74F49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Лесковац</w:t>
      </w:r>
    </w:p>
    <w:p w14:paraId="01462688" w14:textId="61765E2A" w:rsidR="002D0FEB" w:rsidRPr="00D13A96" w:rsidRDefault="009E7A36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CS"/>
        </w:rPr>
        <w:tab/>
      </w:r>
      <w:r w:rsidR="001E13D0" w:rsidRPr="00D13A96">
        <w:rPr>
          <w:rFonts w:asciiTheme="majorHAnsi" w:hAnsiTheme="majorHAnsi" w:cs="Times New Roman"/>
          <w:sz w:val="24"/>
          <w:szCs w:val="24"/>
          <w:lang w:val="sr-Cyrl-CS"/>
        </w:rPr>
        <w:tab/>
      </w:r>
      <w:r w:rsidR="001E13D0" w:rsidRPr="00D13A96">
        <w:rPr>
          <w:rFonts w:asciiTheme="majorHAnsi" w:hAnsiTheme="majorHAnsi" w:cs="Times New Roman"/>
          <w:sz w:val="24"/>
          <w:szCs w:val="24"/>
          <w:lang w:val="sr-Cyrl-CS"/>
        </w:rPr>
        <w:tab/>
      </w:r>
      <w:r w:rsidR="001E13D0" w:rsidRPr="00D13A96">
        <w:rPr>
          <w:rFonts w:asciiTheme="majorHAnsi" w:hAnsiTheme="majorHAnsi" w:cs="Times New Roman"/>
          <w:sz w:val="24"/>
          <w:szCs w:val="24"/>
          <w:lang w:val="sr-Cyrl-CS"/>
        </w:rPr>
        <w:tab/>
      </w:r>
      <w:r w:rsidR="001E13D0" w:rsidRPr="00D13A96">
        <w:rPr>
          <w:rFonts w:asciiTheme="majorHAnsi" w:hAnsiTheme="majorHAnsi" w:cs="Times New Roman"/>
          <w:sz w:val="24"/>
          <w:szCs w:val="24"/>
          <w:lang w:val="sr-Cyrl-CS"/>
        </w:rPr>
        <w:tab/>
      </w:r>
      <w:r w:rsidR="001E13D0" w:rsidRPr="00D13A96">
        <w:rPr>
          <w:rFonts w:asciiTheme="majorHAnsi" w:hAnsiTheme="majorHAnsi" w:cs="Times New Roman"/>
          <w:sz w:val="24"/>
          <w:szCs w:val="24"/>
          <w:lang w:val="sr-Cyrl-CS"/>
        </w:rPr>
        <w:tab/>
      </w:r>
      <w:r w:rsidR="00B74F49" w:rsidRPr="00D13A96">
        <w:rPr>
          <w:rFonts w:asciiTheme="majorHAnsi" w:hAnsiTheme="majorHAnsi" w:cs="Times New Roman"/>
          <w:sz w:val="24"/>
          <w:szCs w:val="24"/>
          <w:lang w:val="sr-Cyrl-CS"/>
        </w:rPr>
        <w:t xml:space="preserve">ул. </w:t>
      </w:r>
      <w:r w:rsidR="00D13A96">
        <w:rPr>
          <w:rFonts w:asciiTheme="majorHAnsi" w:hAnsiTheme="majorHAnsi" w:cs="Times New Roman"/>
          <w:sz w:val="24"/>
          <w:szCs w:val="24"/>
          <w:lang w:val="sr-Cyrl-CS"/>
        </w:rPr>
        <w:t>Косте Стаменковића б</w:t>
      </w:r>
      <w:r w:rsidR="007B3EAE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р. </w:t>
      </w:r>
      <w:r w:rsidR="00D13A96">
        <w:rPr>
          <w:rFonts w:asciiTheme="majorHAnsi" w:hAnsiTheme="majorHAnsi" w:cs="Times New Roman"/>
          <w:sz w:val="24"/>
          <w:szCs w:val="24"/>
          <w:lang w:val="sr-Cyrl-RS"/>
        </w:rPr>
        <w:t>15</w:t>
      </w:r>
      <w:r w:rsidR="007B3EAE" w:rsidRPr="00D13A96">
        <w:rPr>
          <w:rFonts w:asciiTheme="majorHAnsi" w:hAnsiTheme="majorHAnsi" w:cs="Times New Roman"/>
          <w:sz w:val="24"/>
          <w:szCs w:val="24"/>
          <w:lang w:val="sr-Cyrl-RS"/>
        </w:rPr>
        <w:t>,</w:t>
      </w:r>
      <w:r w:rsidR="00374135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</w:t>
      </w:r>
      <w:r w:rsidR="00684D1A" w:rsidRPr="00D13A96">
        <w:rPr>
          <w:rFonts w:asciiTheme="majorHAnsi" w:hAnsiTheme="majorHAnsi" w:cs="Times New Roman"/>
          <w:sz w:val="24"/>
          <w:szCs w:val="24"/>
          <w:lang w:val="sr-Cyrl-RS"/>
        </w:rPr>
        <w:t>16000 Лесковац</w:t>
      </w:r>
    </w:p>
    <w:p w14:paraId="7B40DA56" w14:textId="77777777" w:rsidR="002D0FEB" w:rsidRPr="00D13A96" w:rsidRDefault="002D0FEB" w:rsidP="008E3E0B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188A6E53" w14:textId="5B8499C2" w:rsidR="002D0FEB" w:rsidRPr="00D13A96" w:rsidRDefault="002D0FEB" w:rsidP="008E3E0B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11B72EFD" w14:textId="77777777" w:rsidR="001E13D0" w:rsidRPr="00D13A96" w:rsidRDefault="001E13D0" w:rsidP="008E3E0B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3B92594E" w14:textId="794EBA3F" w:rsidR="002D0FEB" w:rsidRPr="00D13A96" w:rsidRDefault="002D0FEB" w:rsidP="008E3E0B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5C4BF467" w14:textId="68EBF473" w:rsidR="007B3EAE" w:rsidRPr="00D13A96" w:rsidRDefault="007B3EAE" w:rsidP="008E3E0B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31D97092" w14:textId="7ACA96B8" w:rsidR="008E3E0B" w:rsidRPr="00D13A96" w:rsidRDefault="008E3E0B" w:rsidP="008E3E0B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4763EEC0" w14:textId="5FCB11B1" w:rsidR="007B3EAE" w:rsidRPr="00D13A96" w:rsidRDefault="007B3EAE" w:rsidP="008E3E0B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7878E46B" w14:textId="77777777" w:rsidR="002D0FEB" w:rsidRPr="00D13A96" w:rsidRDefault="002D0FEB" w:rsidP="008E3E0B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3453F48E" w14:textId="3CEE6ADE" w:rsidR="00160E79" w:rsidRPr="004178F0" w:rsidRDefault="00D13A96" w:rsidP="008E3E0B">
      <w:pPr>
        <w:pStyle w:val="NoSpacing"/>
        <w:jc w:val="center"/>
        <w:rPr>
          <w:rFonts w:asciiTheme="majorHAnsi" w:hAnsiTheme="majorHAnsi" w:cs="Times New Roman"/>
          <w:color w:val="000000" w:themeColor="text1"/>
          <w:sz w:val="24"/>
          <w:szCs w:val="24"/>
          <w:lang w:val="sr-Cyrl-CS"/>
        </w:rPr>
        <w:sectPr w:rsidR="00160E79" w:rsidRPr="004178F0" w:rsidSect="007B3EAE">
          <w:footerReference w:type="default" r:id="rId8"/>
          <w:pgSz w:w="12240" w:h="15840"/>
          <w:pgMar w:top="567" w:right="1134" w:bottom="567" w:left="1418" w:header="720" w:footer="720" w:gutter="0"/>
          <w:pgNumType w:start="1" w:chapStyle="1"/>
          <w:cols w:space="720"/>
          <w:docGrid w:linePitch="360"/>
        </w:sectPr>
      </w:pPr>
      <w:r w:rsidRPr="004178F0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ју</w:t>
      </w:r>
      <w:r w:rsidR="008820A0" w:rsidRPr="004178F0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л</w:t>
      </w:r>
      <w:r w:rsidR="008E3E0B" w:rsidRPr="004178F0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, 2025</w:t>
      </w:r>
      <w:r w:rsidR="007B3EAE" w:rsidRPr="004178F0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. године</w:t>
      </w:r>
    </w:p>
    <w:p w14:paraId="13D9ADAD" w14:textId="77777777" w:rsidR="00160E79" w:rsidRPr="00D13A96" w:rsidRDefault="00160E79" w:rsidP="008E3E0B">
      <w:pPr>
        <w:pStyle w:val="NoSpacing"/>
        <w:jc w:val="both"/>
        <w:rPr>
          <w:rFonts w:asciiTheme="majorHAnsi" w:hAnsiTheme="majorHAnsi" w:cstheme="minorHAnsi"/>
          <w:sz w:val="24"/>
          <w:szCs w:val="24"/>
          <w:lang w:val="sr-Cyrl-CS"/>
        </w:rPr>
        <w:sectPr w:rsidR="00160E79" w:rsidRPr="00D13A96" w:rsidSect="008E3E0B">
          <w:footerReference w:type="default" r:id="rId9"/>
          <w:type w:val="continuous"/>
          <w:pgSz w:w="12240" w:h="15840"/>
          <w:pgMar w:top="851" w:right="1134" w:bottom="567" w:left="1418" w:header="720" w:footer="720" w:gutter="0"/>
          <w:pgNumType w:start="1" w:chapStyle="1"/>
          <w:cols w:space="720"/>
          <w:docGrid w:linePitch="360"/>
        </w:sectPr>
      </w:pPr>
    </w:p>
    <w:p w14:paraId="5F20921E" w14:textId="0BB701D3" w:rsidR="00B74F49" w:rsidRDefault="00B74F49" w:rsidP="00A21618">
      <w:pPr>
        <w:pStyle w:val="NoSpacing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</w:p>
    <w:p w14:paraId="1B06ECD9" w14:textId="77777777" w:rsidR="00D13A96" w:rsidRDefault="00D13A96" w:rsidP="00A21618">
      <w:pPr>
        <w:pStyle w:val="NoSpacing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</w:p>
    <w:p w14:paraId="1D3301D3" w14:textId="77777777" w:rsidR="00D13A96" w:rsidRPr="00D13A96" w:rsidRDefault="00D13A96" w:rsidP="00A21618">
      <w:pPr>
        <w:pStyle w:val="NoSpacing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</w:p>
    <w:p w14:paraId="3A075764" w14:textId="77777777" w:rsidR="00294A17" w:rsidRDefault="00294A17" w:rsidP="00194FA5">
      <w:pPr>
        <w:pStyle w:val="NoSpacing"/>
        <w:ind w:firstLine="720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7A796A36" w14:textId="77777777" w:rsidR="00294A17" w:rsidRDefault="00294A17" w:rsidP="00194FA5">
      <w:pPr>
        <w:pStyle w:val="NoSpacing"/>
        <w:ind w:firstLine="720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</w:p>
    <w:p w14:paraId="1FD59141" w14:textId="122EF355" w:rsidR="007B3EAE" w:rsidRPr="00BF49E2" w:rsidRDefault="001B212A" w:rsidP="00194FA5">
      <w:pPr>
        <w:pStyle w:val="NoSpacing"/>
        <w:ind w:firstLine="720"/>
        <w:jc w:val="both"/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CS"/>
        </w:rPr>
        <w:t>На основу члана 27</w:t>
      </w:r>
      <w:r w:rsidR="00477DEE" w:rsidRPr="00D13A96">
        <w:rPr>
          <w:rFonts w:asciiTheme="majorHAnsi" w:hAnsiTheme="majorHAnsi" w:cs="Times New Roman"/>
          <w:sz w:val="24"/>
          <w:szCs w:val="24"/>
          <w:lang w:val="sr-Cyrl-CS"/>
        </w:rPr>
        <w:t xml:space="preserve">. став </w:t>
      </w: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1. тачка 1</w:t>
      </w:r>
      <w:r w:rsidR="007B3EAE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) </w:t>
      </w:r>
      <w:r w:rsidR="00477DEE" w:rsidRPr="00D13A96">
        <w:rPr>
          <w:rFonts w:asciiTheme="majorHAnsi" w:hAnsiTheme="majorHAnsi" w:cs="Times New Roman"/>
          <w:sz w:val="24"/>
          <w:szCs w:val="24"/>
          <w:lang w:val="sr-Cyrl-CS"/>
        </w:rPr>
        <w:t>Закона о јавним набавкама („Службени гласник РС“</w:t>
      </w:r>
      <w:r w:rsidRPr="00D13A96">
        <w:rPr>
          <w:rFonts w:asciiTheme="majorHAnsi" w:hAnsiTheme="majorHAnsi" w:cs="Times New Roman"/>
          <w:sz w:val="24"/>
          <w:szCs w:val="24"/>
          <w:lang w:val="sr-Cyrl-CS"/>
        </w:rPr>
        <w:t xml:space="preserve"> бр. 91/2019</w:t>
      </w:r>
      <w:r w:rsidR="00BB63A8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и 92/2023</w:t>
      </w:r>
      <w:r w:rsidR="00477DEE" w:rsidRPr="00D13A96">
        <w:rPr>
          <w:rFonts w:asciiTheme="majorHAnsi" w:hAnsiTheme="majorHAnsi" w:cs="Times New Roman"/>
          <w:sz w:val="24"/>
          <w:szCs w:val="24"/>
          <w:lang w:val="sr-Cyrl-CS"/>
        </w:rPr>
        <w:t>, у даљем тексту:</w:t>
      </w:r>
      <w:r w:rsidR="00684D1A" w:rsidRPr="00D13A96">
        <w:rPr>
          <w:rFonts w:asciiTheme="majorHAnsi" w:hAnsiTheme="majorHAnsi" w:cs="Times New Roman"/>
          <w:sz w:val="24"/>
          <w:szCs w:val="24"/>
          <w:lang w:val="sr-Cyrl-CS"/>
        </w:rPr>
        <w:t xml:space="preserve"> Закон)</w:t>
      </w:r>
      <w:r w:rsidR="00BB63A8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, члана </w:t>
      </w:r>
      <w:r w:rsidR="00294A17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56</w:t>
      </w:r>
      <w:r w:rsidR="00A944AA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.  Правилника о </w:t>
      </w:r>
      <w:r w:rsidR="00294A17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набавкама у ЕШ „ Ђука Динић „</w:t>
      </w:r>
      <w:r w:rsidR="00A944AA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CS"/>
        </w:rPr>
        <w:t xml:space="preserve"> </w:t>
      </w:r>
      <w:r w:rsidR="00CA7BC6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и Одлуке</w:t>
      </w:r>
      <w:r w:rsidR="004B0631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 о </w:t>
      </w:r>
      <w:r w:rsidR="00CA7BC6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покретању поступка набавке на које се З</w:t>
      </w:r>
      <w:r w:rsidR="004B0631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акон о јавним </w:t>
      </w:r>
      <w:r w:rsidR="00374135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набавкама не примењује бр. </w:t>
      </w:r>
      <w:r w:rsidR="00212041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804</w:t>
      </w:r>
      <w:r w:rsidR="00E320DF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 </w:t>
      </w:r>
      <w:r w:rsidR="004B0631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од </w:t>
      </w:r>
      <w:r w:rsidR="00212041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10.07.</w:t>
      </w:r>
      <w:r w:rsidR="00BB63A8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2</w:t>
      </w:r>
      <w:r w:rsidR="00032920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025</w:t>
      </w:r>
      <w:r w:rsidR="004B0631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. године</w:t>
      </w:r>
      <w:r w:rsidR="00E27AE3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,</w:t>
      </w:r>
      <w:r w:rsidR="00B76BB1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 </w:t>
      </w:r>
      <w:r w:rsidR="00CA7BC6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припремљен</w:t>
      </w:r>
      <w:r w:rsidR="00194FA5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 xml:space="preserve"> је</w:t>
      </w:r>
    </w:p>
    <w:p w14:paraId="0F827946" w14:textId="77777777" w:rsidR="00194FA5" w:rsidRPr="00BF49E2" w:rsidRDefault="00194FA5" w:rsidP="00194FA5">
      <w:pPr>
        <w:pStyle w:val="NoSpacing"/>
        <w:ind w:firstLine="720"/>
        <w:jc w:val="both"/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</w:pPr>
    </w:p>
    <w:p w14:paraId="5B1D406C" w14:textId="35CC29FB" w:rsidR="00A944AA" w:rsidRPr="00D13A96" w:rsidRDefault="004B6475" w:rsidP="00B143D0">
      <w:pPr>
        <w:pStyle w:val="NoSpacing"/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ПОЗИВ ЗА ПОДНОШЕЊЕ ПОНУД</w:t>
      </w:r>
      <w:r w:rsidRPr="00D13A96">
        <w:rPr>
          <w:rFonts w:asciiTheme="majorHAnsi" w:hAnsiTheme="majorHAnsi" w:cs="Times New Roman"/>
          <w:b/>
          <w:sz w:val="28"/>
          <w:szCs w:val="28"/>
        </w:rPr>
        <w:t>A</w:t>
      </w:r>
      <w:r w:rsidR="00985E6A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И</w:t>
      </w:r>
    </w:p>
    <w:p w14:paraId="53705810" w14:textId="22777055" w:rsidR="00181868" w:rsidRPr="00D13A96" w:rsidRDefault="00985E6A" w:rsidP="00B143D0">
      <w:pPr>
        <w:pStyle w:val="NoSpacing"/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КОНКУРСНА ДОКУМЕНТАЦИЈА</w:t>
      </w:r>
      <w:r w:rsidR="00181868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</w:t>
      </w:r>
    </w:p>
    <w:p w14:paraId="507E8499" w14:textId="43040169" w:rsidR="00181868" w:rsidRPr="00D13A96" w:rsidRDefault="00BE7041" w:rsidP="007B3EAE">
      <w:pPr>
        <w:pStyle w:val="NoSpacing"/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ЗА НАБАВКУ НА КОЈУ</w:t>
      </w:r>
      <w:r w:rsidR="00181868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СЕ ЗАКОН НЕ ПРИМЕЊУЈЕ</w:t>
      </w:r>
    </w:p>
    <w:p w14:paraId="32282052" w14:textId="77777777" w:rsidR="007B3EAE" w:rsidRPr="00D13A96" w:rsidRDefault="007B3EAE" w:rsidP="00BE7041">
      <w:pPr>
        <w:pStyle w:val="Header"/>
        <w:jc w:val="center"/>
        <w:rPr>
          <w:rFonts w:asciiTheme="majorHAnsi" w:hAnsiTheme="majorHAnsi" w:cs="Times New Roman"/>
          <w:b/>
          <w:sz w:val="24"/>
          <w:szCs w:val="24"/>
          <w:lang w:val="sr-Cyrl-RS"/>
        </w:rPr>
      </w:pPr>
    </w:p>
    <w:p w14:paraId="32AD9EAF" w14:textId="77777777" w:rsidR="00BB63A8" w:rsidRPr="00D13A96" w:rsidRDefault="00E320DF" w:rsidP="00BB63A8">
      <w:pPr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Набавка радова</w:t>
      </w:r>
      <w:r w:rsidR="007C1CD5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</w:t>
      </w:r>
    </w:p>
    <w:p w14:paraId="3509D82F" w14:textId="7B85D19D" w:rsidR="008E3E0B" w:rsidRPr="00294A17" w:rsidRDefault="00294A17" w:rsidP="00294A17">
      <w:pPr>
        <w:jc w:val="center"/>
        <w:rPr>
          <w:rFonts w:asciiTheme="majorHAnsi" w:hAnsiTheme="majorHAnsi" w:cstheme="minorHAnsi"/>
          <w:b/>
          <w:lang w:val="sr-Cyrl-RS"/>
        </w:rPr>
      </w:pPr>
      <w:r w:rsidRPr="00294A17">
        <w:rPr>
          <w:rFonts w:asciiTheme="majorHAnsi" w:hAnsiTheme="majorHAnsi" w:cstheme="minorHAnsi"/>
          <w:b/>
          <w:lang w:val="sr-Cyrl-RS"/>
        </w:rPr>
        <w:t xml:space="preserve">ГРАЂЕВИНСКО-ЗАНАТСКИ РАДОВИ НА ТЕКУЋЕМ ОДРЖАВАЊУ </w:t>
      </w:r>
      <w:r w:rsidR="001618F8">
        <w:rPr>
          <w:rFonts w:asciiTheme="majorHAnsi" w:hAnsiTheme="majorHAnsi" w:cstheme="minorHAnsi"/>
          <w:b/>
          <w:lang w:val="sr-Cyrl-RS"/>
        </w:rPr>
        <w:t>ЗГРАДЕ</w:t>
      </w:r>
      <w:r w:rsidRPr="00294A17">
        <w:rPr>
          <w:rFonts w:asciiTheme="majorHAnsi" w:hAnsiTheme="majorHAnsi" w:cstheme="minorHAnsi"/>
          <w:b/>
          <w:lang w:val="sr-Cyrl-RS"/>
        </w:rPr>
        <w:t xml:space="preserve">-САНАЦИЈА ОШТЕЋЕНИХ И ДОТРАЈАЛИХ ПРОСТОРИЈА ОБЈЕКТА ГИМНАЗИЈЕ У ЛЕСКОВЦУ  </w:t>
      </w:r>
    </w:p>
    <w:p w14:paraId="74501EE9" w14:textId="08801748" w:rsidR="00BE7041" w:rsidRPr="00D13A96" w:rsidRDefault="00E320DF" w:rsidP="008E3E0B">
      <w:pPr>
        <w:pStyle w:val="Header"/>
        <w:jc w:val="center"/>
        <w:rPr>
          <w:rFonts w:asciiTheme="majorHAnsi" w:hAnsiTheme="majorHAnsi" w:cs="Times New Roman"/>
          <w:sz w:val="28"/>
          <w:szCs w:val="28"/>
          <w:lang w:val="sr-Cyrl-C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CS"/>
        </w:rPr>
        <w:t>НР</w:t>
      </w:r>
      <w:r w:rsidR="007B3EAE" w:rsidRPr="00D13A96">
        <w:rPr>
          <w:rFonts w:asciiTheme="majorHAnsi" w:hAnsiTheme="majorHAnsi" w:cs="Times New Roman"/>
          <w:b/>
          <w:sz w:val="28"/>
          <w:szCs w:val="28"/>
          <w:lang w:val="sr-Cyrl-CS"/>
        </w:rPr>
        <w:t>-</w:t>
      </w:r>
      <w:r w:rsidR="007676CB" w:rsidRPr="00D13A96">
        <w:rPr>
          <w:rFonts w:asciiTheme="majorHAnsi" w:hAnsiTheme="majorHAnsi" w:cs="Times New Roman"/>
          <w:b/>
          <w:sz w:val="28"/>
          <w:szCs w:val="28"/>
          <w:lang w:val="sr-Cyrl-CS"/>
        </w:rPr>
        <w:t xml:space="preserve"> 1</w:t>
      </w:r>
      <w:r w:rsidR="008E3E0B" w:rsidRPr="00D13A96">
        <w:rPr>
          <w:rFonts w:asciiTheme="majorHAnsi" w:hAnsiTheme="majorHAnsi" w:cs="Times New Roman"/>
          <w:b/>
          <w:sz w:val="28"/>
          <w:szCs w:val="28"/>
          <w:lang w:val="sr-Cyrl-CS"/>
        </w:rPr>
        <w:t>/25</w:t>
      </w:r>
    </w:p>
    <w:p w14:paraId="2396290D" w14:textId="5B7AB7DA" w:rsidR="007B3EAE" w:rsidRPr="00D13A96" w:rsidRDefault="007B3EAE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</w:p>
    <w:tbl>
      <w:tblPr>
        <w:tblStyle w:val="TableGrid"/>
        <w:tblW w:w="9489" w:type="dxa"/>
        <w:jc w:val="center"/>
        <w:tblLook w:val="04A0" w:firstRow="1" w:lastRow="0" w:firstColumn="1" w:lastColumn="0" w:noHBand="0" w:noVBand="1"/>
      </w:tblPr>
      <w:tblGrid>
        <w:gridCol w:w="1371"/>
        <w:gridCol w:w="8118"/>
      </w:tblGrid>
      <w:tr w:rsidR="007B3EAE" w:rsidRPr="00D13A96" w14:paraId="765BB7AC" w14:textId="77777777" w:rsidTr="00CA7BC6">
        <w:trPr>
          <w:trHeight w:val="419"/>
          <w:jc w:val="center"/>
        </w:trPr>
        <w:tc>
          <w:tcPr>
            <w:tcW w:w="9489" w:type="dxa"/>
            <w:gridSpan w:val="2"/>
            <w:vAlign w:val="center"/>
          </w:tcPr>
          <w:p w14:paraId="3993CE3C" w14:textId="69D0748F" w:rsidR="007B3EAE" w:rsidRPr="00D13A96" w:rsidRDefault="007B3EAE" w:rsidP="00194FA5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>С</w:t>
            </w:r>
            <w:r w:rsidR="00074E9D"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>А</w:t>
            </w:r>
            <w:r w:rsidR="00074E9D"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>Д</w:t>
            </w:r>
            <w:r w:rsidR="00074E9D"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>Р</w:t>
            </w:r>
            <w:r w:rsidR="00074E9D"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>Ж</w:t>
            </w:r>
            <w:r w:rsidR="00074E9D"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>А</w:t>
            </w:r>
            <w:r w:rsidR="00074E9D"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D13A96">
              <w:rPr>
                <w:rFonts w:asciiTheme="majorHAnsi" w:hAnsiTheme="majorHAnsi" w:cs="Times New Roman"/>
                <w:b/>
                <w:sz w:val="28"/>
                <w:szCs w:val="28"/>
              </w:rPr>
              <w:t>Ј</w:t>
            </w:r>
          </w:p>
        </w:tc>
      </w:tr>
      <w:tr w:rsidR="00141C6F" w:rsidRPr="00D13A96" w14:paraId="3DDF0168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2ABCE9F2" w14:textId="77777777" w:rsidR="00141C6F" w:rsidRPr="00D13A96" w:rsidRDefault="00141C6F" w:rsidP="00194FA5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Поглавље</w:t>
            </w:r>
          </w:p>
        </w:tc>
        <w:tc>
          <w:tcPr>
            <w:tcW w:w="8179" w:type="dxa"/>
            <w:vAlign w:val="center"/>
          </w:tcPr>
          <w:p w14:paraId="2C67B92A" w14:textId="77777777" w:rsidR="00141C6F" w:rsidRPr="00D13A96" w:rsidRDefault="00141C6F" w:rsidP="00194FA5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Назив поглавља</w:t>
            </w:r>
          </w:p>
        </w:tc>
      </w:tr>
      <w:tr w:rsidR="00141C6F" w:rsidRPr="00D13A96" w14:paraId="4016C953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2F45B76B" w14:textId="18D30386" w:rsidR="00141C6F" w:rsidRPr="00D13A96" w:rsidRDefault="00141C6F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4E12A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179" w:type="dxa"/>
            <w:vAlign w:val="center"/>
          </w:tcPr>
          <w:p w14:paraId="209A4609" w14:textId="77777777" w:rsidR="00141C6F" w:rsidRPr="00D13A96" w:rsidRDefault="00141C6F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>Позив за подношење понуда</w:t>
            </w:r>
          </w:p>
        </w:tc>
      </w:tr>
      <w:tr w:rsidR="00141C6F" w:rsidRPr="00D13A96" w14:paraId="10FADE37" w14:textId="77777777" w:rsidTr="00772873">
        <w:trPr>
          <w:trHeight w:val="303"/>
          <w:jc w:val="center"/>
        </w:trPr>
        <w:tc>
          <w:tcPr>
            <w:tcW w:w="1310" w:type="dxa"/>
            <w:vAlign w:val="center"/>
          </w:tcPr>
          <w:p w14:paraId="45364015" w14:textId="4F7DB7B4" w:rsidR="00141C6F" w:rsidRPr="00D13A96" w:rsidRDefault="00141C6F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4E12A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179" w:type="dxa"/>
            <w:vAlign w:val="center"/>
          </w:tcPr>
          <w:p w14:paraId="4D4531AE" w14:textId="41ADEF1D" w:rsidR="00141C6F" w:rsidRPr="00D13A96" w:rsidRDefault="00772873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Општи подаци о Наручиоцу</w:t>
            </w:r>
          </w:p>
        </w:tc>
      </w:tr>
      <w:tr w:rsidR="00141C6F" w:rsidRPr="00D13A96" w14:paraId="20E205C1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032B93B7" w14:textId="354D7BFC" w:rsidR="00141C6F" w:rsidRPr="00D13A96" w:rsidRDefault="00141C6F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4E12A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179" w:type="dxa"/>
            <w:vAlign w:val="center"/>
          </w:tcPr>
          <w:p w14:paraId="39CE7BA5" w14:textId="63C2223B" w:rsidR="00141C6F" w:rsidRPr="00D13A96" w:rsidRDefault="00772873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Општи подаци о поступку</w:t>
            </w:r>
          </w:p>
        </w:tc>
      </w:tr>
      <w:tr w:rsidR="00141C6F" w:rsidRPr="00D13A96" w14:paraId="51933521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1A037011" w14:textId="48EAC76C" w:rsidR="00141C6F" w:rsidRPr="00D13A96" w:rsidRDefault="00141C6F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4E12A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179" w:type="dxa"/>
            <w:vAlign w:val="center"/>
          </w:tcPr>
          <w:p w14:paraId="10EF0370" w14:textId="1E398C37" w:rsidR="00141C6F" w:rsidRPr="00D13A96" w:rsidRDefault="00772873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Врста, квалитет, количина и опис добара/радова, начин спровођења контроле извршења радова, рок испоруке и извршења и место извршења, евентуалне додатне услуге и сл.</w:t>
            </w:r>
          </w:p>
        </w:tc>
      </w:tr>
      <w:tr w:rsidR="00141C6F" w:rsidRPr="00D13A96" w14:paraId="79094854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176A1765" w14:textId="3194794E" w:rsidR="00141C6F" w:rsidRPr="00D13A96" w:rsidRDefault="00141C6F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4E12A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179" w:type="dxa"/>
            <w:vAlign w:val="center"/>
          </w:tcPr>
          <w:p w14:paraId="5C104073" w14:textId="46DDDFCC" w:rsidR="00141C6F" w:rsidRPr="00D13A96" w:rsidRDefault="00772873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Упутство понуђачима како да сачине понуду</w:t>
            </w:r>
          </w:p>
        </w:tc>
      </w:tr>
      <w:tr w:rsidR="00141C6F" w:rsidRPr="00D13A96" w14:paraId="26D07EEC" w14:textId="77777777" w:rsidTr="00772873">
        <w:trPr>
          <w:trHeight w:val="405"/>
          <w:jc w:val="center"/>
        </w:trPr>
        <w:tc>
          <w:tcPr>
            <w:tcW w:w="1310" w:type="dxa"/>
            <w:vAlign w:val="center"/>
          </w:tcPr>
          <w:p w14:paraId="7428B2E0" w14:textId="5F795A67" w:rsidR="00141C6F" w:rsidRPr="00D13A96" w:rsidRDefault="00141C6F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="004E12A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179" w:type="dxa"/>
            <w:vAlign w:val="center"/>
          </w:tcPr>
          <w:p w14:paraId="58633F06" w14:textId="64D42776" w:rsidR="00141C6F" w:rsidRPr="00D13A96" w:rsidRDefault="00772873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Начин, место и рок за подношење понуда</w:t>
            </w:r>
          </w:p>
        </w:tc>
      </w:tr>
      <w:tr w:rsidR="00141C6F" w:rsidRPr="00D13A96" w14:paraId="6E9ECE92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0B44B8D8" w14:textId="4DA89269" w:rsidR="00141C6F" w:rsidRPr="00D13A96" w:rsidRDefault="00141C6F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7</w:t>
            </w:r>
            <w:r w:rsidR="004E12A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179" w:type="dxa"/>
            <w:vAlign w:val="center"/>
          </w:tcPr>
          <w:p w14:paraId="6673F46F" w14:textId="2755599F" w:rsidR="00141C6F" w:rsidRPr="00D13A96" w:rsidRDefault="00194FA5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Критеријум за доделу уговора</w:t>
            </w:r>
          </w:p>
        </w:tc>
      </w:tr>
      <w:tr w:rsidR="00141C6F" w:rsidRPr="00D13A96" w14:paraId="29DA014D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2F5C8F2A" w14:textId="45DE7F43" w:rsidR="00141C6F" w:rsidRPr="00D13A96" w:rsidRDefault="00141C6F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4E12A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179" w:type="dxa"/>
            <w:vAlign w:val="center"/>
          </w:tcPr>
          <w:p w14:paraId="0CED1421" w14:textId="1F9B9319" w:rsidR="00141C6F" w:rsidRPr="00D13A96" w:rsidRDefault="00194FA5" w:rsidP="004B647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Избор </w:t>
            </w:r>
            <w:r w:rsidR="004B6475" w:rsidRPr="00D13A96"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>у</w:t>
            </w:r>
            <w:r w:rsidR="004B6475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чесника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и додела уговора</w:t>
            </w:r>
          </w:p>
        </w:tc>
      </w:tr>
      <w:tr w:rsidR="00194FA5" w:rsidRPr="00D13A96" w14:paraId="3734350E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0633DE74" w14:textId="3B26AC49" w:rsidR="00194FA5" w:rsidRPr="00D13A96" w:rsidRDefault="00194FA5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8179" w:type="dxa"/>
            <w:vAlign w:val="center"/>
          </w:tcPr>
          <w:p w14:paraId="0EE9B793" w14:textId="7B2C5B85" w:rsidR="00194FA5" w:rsidRPr="00D13A96" w:rsidRDefault="00194FA5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Образац понуде</w:t>
            </w:r>
          </w:p>
        </w:tc>
      </w:tr>
      <w:tr w:rsidR="00194FA5" w:rsidRPr="00D13A96" w14:paraId="243A58DB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32C3EB42" w14:textId="3259B157" w:rsidR="00194FA5" w:rsidRPr="00D13A96" w:rsidRDefault="00194FA5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8179" w:type="dxa"/>
            <w:vAlign w:val="center"/>
          </w:tcPr>
          <w:p w14:paraId="212504EA" w14:textId="4532DB42" w:rsidR="00194FA5" w:rsidRPr="00D13A96" w:rsidRDefault="00194FA5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Обрасци изјава понуђача</w:t>
            </w:r>
          </w:p>
        </w:tc>
      </w:tr>
      <w:tr w:rsidR="00194FA5" w:rsidRPr="00D13A96" w14:paraId="320F4EB7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48F8EF57" w14:textId="320EDFA5" w:rsidR="00194FA5" w:rsidRPr="00D13A96" w:rsidRDefault="00194FA5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8179" w:type="dxa"/>
            <w:vAlign w:val="center"/>
          </w:tcPr>
          <w:p w14:paraId="1102C369" w14:textId="75922A78" w:rsidR="00194FA5" w:rsidRPr="00D13A96" w:rsidRDefault="00194FA5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Образац структуре трошкова</w:t>
            </w:r>
          </w:p>
        </w:tc>
      </w:tr>
      <w:tr w:rsidR="00194FA5" w:rsidRPr="00D13A96" w14:paraId="7562F58B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6A7EA9F0" w14:textId="15CCD1A5" w:rsidR="00194FA5" w:rsidRPr="00D13A96" w:rsidRDefault="00194FA5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8179" w:type="dxa"/>
            <w:vAlign w:val="center"/>
          </w:tcPr>
          <w:p w14:paraId="184A4C6F" w14:textId="188CAE8F" w:rsidR="00194FA5" w:rsidRPr="00D13A96" w:rsidRDefault="00194FA5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Образац структуре цене</w:t>
            </w:r>
          </w:p>
        </w:tc>
      </w:tr>
      <w:tr w:rsidR="00194FA5" w:rsidRPr="00D13A96" w14:paraId="1B3070BE" w14:textId="77777777" w:rsidTr="00772873">
        <w:trPr>
          <w:trHeight w:val="419"/>
          <w:jc w:val="center"/>
        </w:trPr>
        <w:tc>
          <w:tcPr>
            <w:tcW w:w="1310" w:type="dxa"/>
            <w:vAlign w:val="center"/>
          </w:tcPr>
          <w:p w14:paraId="13C54BE5" w14:textId="38AD7DCD" w:rsidR="00194FA5" w:rsidRPr="00D13A96" w:rsidRDefault="00194FA5" w:rsidP="00194FA5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8179" w:type="dxa"/>
            <w:vAlign w:val="center"/>
          </w:tcPr>
          <w:p w14:paraId="12FD519B" w14:textId="6CDC6DF8" w:rsidR="00194FA5" w:rsidRPr="00D13A96" w:rsidRDefault="00194FA5" w:rsidP="00194FA5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Модел уговора</w:t>
            </w:r>
          </w:p>
        </w:tc>
      </w:tr>
    </w:tbl>
    <w:p w14:paraId="3F0C6E0B" w14:textId="77777777" w:rsidR="00194FA5" w:rsidRPr="00D13A96" w:rsidRDefault="00194FA5" w:rsidP="00194FA5">
      <w:pPr>
        <w:pStyle w:val="NoSpacing"/>
        <w:ind w:firstLine="720"/>
        <w:jc w:val="both"/>
        <w:rPr>
          <w:rFonts w:asciiTheme="majorHAnsi" w:hAnsiTheme="majorHAnsi" w:cs="Times New Roman"/>
          <w:sz w:val="24"/>
          <w:szCs w:val="24"/>
        </w:rPr>
      </w:pPr>
    </w:p>
    <w:p w14:paraId="6B78258C" w14:textId="119BE0CF" w:rsidR="00772873" w:rsidRPr="00784076" w:rsidRDefault="00316BBF" w:rsidP="00194FA5">
      <w:pPr>
        <w:pStyle w:val="NoSpacing"/>
        <w:ind w:firstLine="720"/>
        <w:jc w:val="both"/>
        <w:rPr>
          <w:rFonts w:asciiTheme="majorHAnsi" w:hAnsiTheme="majorHAnsi" w:cs="Times New Roman"/>
          <w:color w:val="000000" w:themeColor="text1"/>
          <w:sz w:val="24"/>
          <w:szCs w:val="24"/>
          <w:lang w:val="sr-Latn-RS"/>
        </w:rPr>
      </w:pPr>
      <w:r w:rsidRPr="00D13A96">
        <w:rPr>
          <w:rFonts w:asciiTheme="majorHAnsi" w:hAnsiTheme="majorHAnsi" w:cs="Times New Roman"/>
          <w:sz w:val="24"/>
          <w:szCs w:val="24"/>
        </w:rPr>
        <w:t>Укупан број страна:</w:t>
      </w:r>
      <w:r w:rsidR="0078590C" w:rsidRPr="00D13A96">
        <w:rPr>
          <w:rFonts w:asciiTheme="majorHAnsi" w:hAnsiTheme="majorHAnsi" w:cs="Times New Roman"/>
          <w:sz w:val="24"/>
          <w:szCs w:val="24"/>
        </w:rPr>
        <w:t xml:space="preserve"> </w:t>
      </w:r>
      <w:r w:rsidR="00141C6F" w:rsidRPr="00D13A96">
        <w:rPr>
          <w:rFonts w:asciiTheme="majorHAnsi" w:hAnsiTheme="majorHAnsi" w:cs="Times New Roman"/>
          <w:sz w:val="24"/>
          <w:szCs w:val="24"/>
        </w:rPr>
        <w:t xml:space="preserve"> </w:t>
      </w:r>
      <w:r w:rsidR="00EB3128"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/>
        </w:rPr>
        <w:t>3</w:t>
      </w:r>
      <w:r w:rsidR="00784076">
        <w:rPr>
          <w:rFonts w:asciiTheme="majorHAnsi" w:hAnsiTheme="majorHAnsi" w:cs="Times New Roman"/>
          <w:color w:val="000000" w:themeColor="text1"/>
          <w:sz w:val="24"/>
          <w:szCs w:val="24"/>
          <w:lang w:val="sr-Latn-RS"/>
        </w:rPr>
        <w:t>0</w:t>
      </w:r>
    </w:p>
    <w:p w14:paraId="11910A43" w14:textId="463AFC37" w:rsidR="00B74F49" w:rsidRDefault="00294A17" w:rsidP="00294A17">
      <w:pPr>
        <w:pStyle w:val="NoSpacing"/>
        <w:spacing w:after="120" w:line="276" w:lineRule="auto"/>
        <w:jc w:val="center"/>
        <w:rPr>
          <w:rFonts w:asciiTheme="majorHAnsi" w:hAnsiTheme="majorHAnsi" w:cs="Times New Roman"/>
          <w:sz w:val="24"/>
          <w:szCs w:val="24"/>
          <w:lang w:val="sr-Cyrl-RS" w:eastAsia="sr-Latn-RS"/>
        </w:rPr>
      </w:pPr>
      <w:r w:rsidRPr="00BF49E2">
        <w:rPr>
          <w:rFonts w:asciiTheme="majorHAnsi" w:hAnsiTheme="majorHAnsi" w:cs="Times New Roman"/>
          <w:color w:val="000000" w:themeColor="text1"/>
          <w:sz w:val="24"/>
          <w:szCs w:val="24"/>
          <w:lang w:val="sr-Cyrl-RS" w:eastAsia="sr-Latn-RS"/>
        </w:rPr>
        <w:t xml:space="preserve">                                                                             </w:t>
      </w:r>
      <w:r>
        <w:rPr>
          <w:rFonts w:asciiTheme="majorHAnsi" w:hAnsiTheme="majorHAnsi" w:cs="Times New Roman"/>
          <w:sz w:val="24"/>
          <w:szCs w:val="24"/>
          <w:lang w:val="sr-Cyrl-RS" w:eastAsia="sr-Latn-RS"/>
        </w:rPr>
        <w:t>Директор ЕШ „ Ђука Динић „</w:t>
      </w:r>
    </w:p>
    <w:p w14:paraId="49FFC56A" w14:textId="6F5DF26B" w:rsidR="00294A17" w:rsidRDefault="00294A17" w:rsidP="00294A17">
      <w:pPr>
        <w:pStyle w:val="NoSpacing"/>
        <w:spacing w:after="120" w:line="276" w:lineRule="auto"/>
        <w:jc w:val="center"/>
        <w:rPr>
          <w:rFonts w:asciiTheme="majorHAnsi" w:hAnsiTheme="majorHAnsi" w:cs="Times New Roman"/>
          <w:sz w:val="24"/>
          <w:szCs w:val="24"/>
          <w:lang w:val="sr-Cyrl-RS" w:eastAsia="sr-Latn-RS"/>
        </w:rPr>
      </w:pPr>
      <w:r>
        <w:rPr>
          <w:rFonts w:asciiTheme="majorHAnsi" w:hAnsiTheme="majorHAnsi" w:cs="Times New Roman"/>
          <w:sz w:val="24"/>
          <w:szCs w:val="24"/>
          <w:lang w:val="sr-Cyrl-RS" w:eastAsia="sr-Latn-RS"/>
        </w:rPr>
        <w:t xml:space="preserve">                                                                            __________________________________</w:t>
      </w:r>
    </w:p>
    <w:p w14:paraId="1BE0CE5D" w14:textId="777F16C0" w:rsidR="00294A17" w:rsidRPr="00294A17" w:rsidRDefault="00294A17" w:rsidP="00294A17">
      <w:pPr>
        <w:pStyle w:val="NoSpacing"/>
        <w:spacing w:after="120" w:line="276" w:lineRule="auto"/>
        <w:jc w:val="center"/>
        <w:rPr>
          <w:rFonts w:asciiTheme="majorHAnsi" w:hAnsiTheme="majorHAnsi" w:cs="Times New Roman"/>
          <w:sz w:val="24"/>
          <w:szCs w:val="24"/>
          <w:lang w:val="sr-Cyrl-RS"/>
        </w:rPr>
      </w:pPr>
      <w:r>
        <w:rPr>
          <w:rFonts w:asciiTheme="majorHAnsi" w:hAnsiTheme="majorHAnsi" w:cs="Times New Roman"/>
          <w:sz w:val="24"/>
          <w:szCs w:val="24"/>
          <w:lang w:val="sr-Cyrl-RS" w:eastAsia="sr-Latn-RS"/>
        </w:rPr>
        <w:t xml:space="preserve">                                                                            ( Биљана Ђорђевић )</w:t>
      </w:r>
    </w:p>
    <w:p w14:paraId="3E6E9BAF" w14:textId="436ED6A7" w:rsidR="00F40DA3" w:rsidRPr="00D13A96" w:rsidRDefault="00F40DA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12E036DE" w14:textId="414C0032" w:rsidR="00A97CFC" w:rsidRPr="00D13A96" w:rsidRDefault="00F40DA3" w:rsidP="00194FA5">
      <w:pPr>
        <w:pStyle w:val="NoSpacing"/>
        <w:numPr>
          <w:ilvl w:val="0"/>
          <w:numId w:val="2"/>
        </w:numPr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lastRenderedPageBreak/>
        <w:t>ПОЗИВ ЗА ПОДНОШЕЊЕ ПОНУДА</w:t>
      </w:r>
    </w:p>
    <w:p w14:paraId="737E2395" w14:textId="77777777" w:rsidR="00F40DA3" w:rsidRPr="00D13A96" w:rsidRDefault="00F40DA3" w:rsidP="00F40DA3">
      <w:pPr>
        <w:pStyle w:val="NoSpacing"/>
        <w:ind w:left="720"/>
        <w:rPr>
          <w:rFonts w:asciiTheme="majorHAnsi" w:hAnsiTheme="majorHAnsi" w:cs="Times New Roman"/>
          <w:b/>
          <w:sz w:val="28"/>
          <w:szCs w:val="28"/>
          <w:lang w:val="sr-Cyrl-RS"/>
        </w:rPr>
      </w:pPr>
    </w:p>
    <w:tbl>
      <w:tblPr>
        <w:tblStyle w:val="TableGrid"/>
        <w:tblW w:w="9844" w:type="dxa"/>
        <w:tblInd w:w="-5" w:type="dxa"/>
        <w:tblLook w:val="04A0" w:firstRow="1" w:lastRow="0" w:firstColumn="1" w:lastColumn="0" w:noHBand="0" w:noVBand="1"/>
      </w:tblPr>
      <w:tblGrid>
        <w:gridCol w:w="2410"/>
        <w:gridCol w:w="7434"/>
      </w:tblGrid>
      <w:tr w:rsidR="00032920" w:rsidRPr="00D13A96" w14:paraId="560DB895" w14:textId="77777777" w:rsidTr="00032920">
        <w:trPr>
          <w:trHeight w:val="5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150048" w14:textId="01E9DAE5" w:rsidR="00032920" w:rsidRPr="00D13A96" w:rsidRDefault="00032920" w:rsidP="00A97CFC">
            <w:pPr>
              <w:pStyle w:val="NoSpacing"/>
              <w:rPr>
                <w:rFonts w:asciiTheme="majorHAnsi" w:hAnsiTheme="majorHAnsi" w:cs="Times New Roman"/>
                <w:b/>
                <w:sz w:val="28"/>
                <w:szCs w:val="28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Назив наручиоца: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5BB8A7E4" w14:textId="4E2176FC" w:rsidR="00032920" w:rsidRPr="00D13A96" w:rsidRDefault="00294A17" w:rsidP="00A97CFC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Економска ш</w:t>
            </w:r>
            <w:r w:rsidR="00032920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кола „</w:t>
            </w: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Ђука Динић „</w:t>
            </w:r>
            <w:r w:rsidR="00032920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Лесковац,</w:t>
            </w:r>
          </w:p>
        </w:tc>
      </w:tr>
      <w:tr w:rsidR="00032920" w:rsidRPr="00D13A96" w14:paraId="0C198A13" w14:textId="77777777" w:rsidTr="00032920">
        <w:trPr>
          <w:trHeight w:val="26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6F1567" w14:textId="73B4099E" w:rsidR="00032920" w:rsidRPr="00D13A96" w:rsidRDefault="00032920" w:rsidP="00A97CFC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Врста наручиоца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2B94F220" w14:textId="204EC0EB" w:rsidR="00032920" w:rsidRPr="00D13A96" w:rsidRDefault="00032920" w:rsidP="00A97CFC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Образовна установа – </w:t>
            </w:r>
            <w:r w:rsidR="008820A0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Средња стручна школа</w:t>
            </w:r>
          </w:p>
        </w:tc>
      </w:tr>
      <w:tr w:rsidR="00032920" w:rsidRPr="00D13A96" w14:paraId="70607253" w14:textId="77777777" w:rsidTr="00032920">
        <w:trPr>
          <w:trHeight w:val="26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D2A337" w14:textId="169AA106" w:rsidR="00032920" w:rsidRPr="00D13A96" w:rsidRDefault="00032920" w:rsidP="00A97CFC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0DCC442F" w14:textId="5ACD9D4D" w:rsidR="00032920" w:rsidRPr="00D13A96" w:rsidRDefault="00032920" w:rsidP="00A97CFC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ул. </w:t>
            </w:r>
            <w:r w:rsidR="008820A0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Косте Стаменковића бр. 15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, 16000 Лесковац</w:t>
            </w:r>
          </w:p>
        </w:tc>
      </w:tr>
      <w:tr w:rsidR="00032920" w:rsidRPr="00D13A96" w14:paraId="5DE28F9D" w14:textId="77777777" w:rsidTr="00032920">
        <w:trPr>
          <w:trHeight w:val="26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0EBD48" w14:textId="6B50991D" w:rsidR="00032920" w:rsidRPr="00D13A96" w:rsidRDefault="00032920" w:rsidP="00A97CFC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Одговорно лице: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338058FC" w14:textId="2F4C3B91" w:rsidR="00032920" w:rsidRPr="00D13A96" w:rsidRDefault="008820A0" w:rsidP="00A97CFC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Биљана Ђорђевић</w:t>
            </w:r>
            <w:r w:rsidR="00032920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, директор школе</w:t>
            </w:r>
          </w:p>
        </w:tc>
      </w:tr>
      <w:tr w:rsidR="00032920" w:rsidRPr="00D13A96" w14:paraId="76F45EEB" w14:textId="77777777" w:rsidTr="00032920">
        <w:trPr>
          <w:trHeight w:val="26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AC7298" w14:textId="625D9CD7" w:rsidR="00032920" w:rsidRPr="00D13A96" w:rsidRDefault="00032920" w:rsidP="00A97CFC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Матични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број: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0DB51507" w14:textId="18C8F508" w:rsidR="00032920" w:rsidRPr="00D13A96" w:rsidRDefault="00032920" w:rsidP="00A97CFC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07</w:t>
            </w:r>
            <w:r w:rsidR="008820A0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207328</w:t>
            </w:r>
          </w:p>
        </w:tc>
      </w:tr>
      <w:tr w:rsidR="00032920" w:rsidRPr="00D13A96" w14:paraId="6B8B02C2" w14:textId="77777777" w:rsidTr="00032920">
        <w:trPr>
          <w:trHeight w:val="26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EA521D" w14:textId="093E86A6" w:rsidR="00032920" w:rsidRPr="00D13A96" w:rsidRDefault="00032920" w:rsidP="00A97CFC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ПИБ: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135CD604" w14:textId="27EEA938" w:rsidR="00032920" w:rsidRPr="00D13A96" w:rsidRDefault="00032920" w:rsidP="00A97CFC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10</w:t>
            </w:r>
            <w:r w:rsidR="008820A0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1889123</w:t>
            </w:r>
          </w:p>
        </w:tc>
      </w:tr>
      <w:tr w:rsidR="004178F0" w:rsidRPr="00D13A96" w14:paraId="531D1C04" w14:textId="77777777" w:rsidTr="001B1338">
        <w:trPr>
          <w:trHeight w:val="28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EF5CC3B" w14:textId="65FDF54E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Текући рачун број: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8C1BC" w14:textId="6DCF2228" w:rsidR="004178F0" w:rsidRPr="004178F0" w:rsidRDefault="004178F0" w:rsidP="004178F0">
            <w:pPr>
              <w:pStyle w:val="NoSpacing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178F0">
              <w:rPr>
                <w:rFonts w:asciiTheme="majorHAnsi" w:eastAsia="Times New Roman" w:hAnsiTheme="majorHAnsi" w:cs="Times New Roman"/>
                <w:noProof w:val="0"/>
                <w:color w:val="000000" w:themeColor="text1"/>
                <w:sz w:val="24"/>
                <w:szCs w:val="24"/>
                <w:lang w:val="sr-Cyrl-RS"/>
              </w:rPr>
              <w:t>840-29550845-64 Управа за трезор</w:t>
            </w:r>
          </w:p>
        </w:tc>
      </w:tr>
      <w:tr w:rsidR="004178F0" w:rsidRPr="00D13A96" w14:paraId="19B98006" w14:textId="77777777" w:rsidTr="00032920">
        <w:trPr>
          <w:trHeight w:val="26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C8B3AD" w14:textId="3986E1F8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Тел. бр: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14A1AEBF" w14:textId="286A4BCB" w:rsidR="004178F0" w:rsidRPr="008820A0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Latn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016/</w:t>
            </w:r>
            <w:r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>600-449</w:t>
            </w:r>
          </w:p>
        </w:tc>
      </w:tr>
      <w:tr w:rsidR="004178F0" w:rsidRPr="00D13A96" w14:paraId="6EB39810" w14:textId="77777777" w:rsidTr="00032920">
        <w:trPr>
          <w:trHeight w:val="26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C712737" w14:textId="22CAA5EA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Е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Latn-RS"/>
              </w:rPr>
              <w:t>mail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1BFA5C4C" w14:textId="437F2A36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Latn-RS"/>
              </w:rPr>
            </w:pPr>
            <w:r>
              <w:rPr>
                <w:lang w:val="sr-Latn-RS"/>
              </w:rPr>
              <w:t>ssdjudinles1@gmail.com</w:t>
            </w:r>
          </w:p>
        </w:tc>
      </w:tr>
      <w:tr w:rsidR="004178F0" w:rsidRPr="00D13A96" w14:paraId="3DCBA6AE" w14:textId="77777777" w:rsidTr="00032920">
        <w:trPr>
          <w:trHeight w:val="8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8F9B7E" w14:textId="52614D83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Назив набавке: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39417362" w14:textId="1B72EC92" w:rsidR="004178F0" w:rsidRPr="00D13A96" w:rsidRDefault="004178F0" w:rsidP="004178F0">
            <w:pP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Грађевинско-занатски радови на текућем одржавању </w:t>
            </w: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зграде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 </w:t>
            </w:r>
          </w:p>
          <w:p w14:paraId="574CF123" w14:textId="3E71C6A3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Гимназије у Лесковцу</w:t>
            </w: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4178F0" w:rsidRPr="00D13A96" w14:paraId="72011A6A" w14:textId="77777777" w:rsidTr="00032920">
        <w:trPr>
          <w:trHeight w:val="30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C62851" w14:textId="1BCAFCBA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Врста предмета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750593B9" w14:textId="074CAAA5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Радови</w:t>
            </w:r>
          </w:p>
        </w:tc>
      </w:tr>
      <w:tr w:rsidR="004178F0" w:rsidRPr="00D13A96" w14:paraId="7A801F30" w14:textId="77777777" w:rsidTr="00032920">
        <w:trPr>
          <w:trHeight w:val="8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5F383D" w14:textId="5DA65C4E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Предмет набавке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1C7331A0" w14:textId="73ACF285" w:rsidR="004178F0" w:rsidRPr="00D13A96" w:rsidRDefault="004178F0" w:rsidP="004178F0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Грађевинско-занатски радови на текућем одржавању – санацији </w:t>
            </w: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дотрајалих просторија 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објекта </w:t>
            </w: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Гимназије у Лесковцу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и то: </w:t>
            </w:r>
          </w:p>
          <w:p w14:paraId="72FD4D01" w14:textId="03EEA04D" w:rsidR="004178F0" w:rsidRPr="00D13A96" w:rsidRDefault="004178F0" w:rsidP="004178F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санација женских тоалета на јужном крилу објекта</w:t>
            </w:r>
          </w:p>
        </w:tc>
      </w:tr>
      <w:tr w:rsidR="004178F0" w:rsidRPr="00D13A96" w14:paraId="6FEC4411" w14:textId="77777777" w:rsidTr="00032920">
        <w:trPr>
          <w:trHeight w:val="7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CE5FCD" w14:textId="109EA894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Ознака из општег речника набавке –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 xml:space="preserve">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>ЦПВ:</w:t>
            </w:r>
          </w:p>
          <w:p w14:paraId="20397025" w14:textId="07285841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56901115" w14:textId="7267508E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45400000 – Завршни грађевински радови.</w:t>
            </w:r>
          </w:p>
        </w:tc>
      </w:tr>
      <w:tr w:rsidR="004178F0" w:rsidRPr="00D13A96" w14:paraId="5E5969AF" w14:textId="77777777" w:rsidTr="00032920">
        <w:trPr>
          <w:trHeight w:val="8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FC4087" w14:textId="3862D135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Процењена вредност набавке: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49445ABA" w14:textId="1647F42B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533.430,00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динара без ПДВ-а,</w:t>
            </w:r>
            <w:r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640.116,00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динара са ПДВ-ом.</w:t>
            </w:r>
          </w:p>
        </w:tc>
      </w:tr>
      <w:tr w:rsidR="004178F0" w:rsidRPr="00D13A96" w14:paraId="318627FD" w14:textId="77777777" w:rsidTr="00032920">
        <w:trPr>
          <w:trHeight w:val="8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384FCB" w14:textId="1B7368ED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8"/>
                <w:szCs w:val="28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Врста поступка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64B25A4A" w14:textId="5054F920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Поступ</w:t>
            </w:r>
            <w:r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>a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к набавке на које се Закон не примењује сходно члану 27. став 1. тачка 1. </w:t>
            </w: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 xml:space="preserve">Закона о јавним набавкама („Службени гласник РС“ бр. 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91/2019 и 92/2023</w:t>
            </w: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  <w:p w14:paraId="3659E3D5" w14:textId="27D4219C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178F0" w:rsidRPr="00D13A96" w14:paraId="748391F2" w14:textId="77777777" w:rsidTr="00032920">
        <w:trPr>
          <w:trHeight w:val="26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AE0406" w14:textId="5DF4AEA3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Критеријум за доделу уговора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:</w:t>
            </w:r>
          </w:p>
          <w:p w14:paraId="02B8E4F0" w14:textId="0BAD5BF9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0A337E5E" w14:textId="60B4A2F8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Економски најповољнија понуда – Елемент критеријума  - ЦЕНА.</w:t>
            </w:r>
          </w:p>
        </w:tc>
      </w:tr>
      <w:tr w:rsidR="004178F0" w:rsidRPr="00BF49E2" w14:paraId="71741DCF" w14:textId="77777777" w:rsidTr="00032920">
        <w:trPr>
          <w:trHeight w:val="113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A41AEC" w14:textId="77777777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>Позиција из Плана набавки на које се Закон не примењује:</w:t>
            </w:r>
          </w:p>
          <w:p w14:paraId="7682F1C7" w14:textId="4EB22E39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57377A6D" w14:textId="6E17446A" w:rsidR="004178F0" w:rsidRPr="00BF49E2" w:rsidRDefault="004178F0" w:rsidP="004178F0">
            <w:pPr>
              <w:pStyle w:val="Head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BF49E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CS"/>
              </w:rPr>
              <w:t>Измене и допуне Плана набавки за 2025. годину дел. бр. 795 од 09.07.2025. године, радови – позиција 2.3.1 интерни број: НР-1/25</w:t>
            </w:r>
          </w:p>
          <w:p w14:paraId="5CBE9B12" w14:textId="77777777" w:rsidR="004178F0" w:rsidRPr="00BF49E2" w:rsidRDefault="004178F0" w:rsidP="004178F0">
            <w:pPr>
              <w:pStyle w:val="NoSpacing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178F0" w:rsidRPr="00BF49E2" w14:paraId="1385998A" w14:textId="77777777" w:rsidTr="00032920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A875C1" w14:textId="2F1ADDA0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Финансирање набавке: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4C86D7EF" w14:textId="7D65E526" w:rsidR="004178F0" w:rsidRPr="00BF49E2" w:rsidRDefault="004178F0" w:rsidP="004178F0">
            <w:pPr>
              <w:pStyle w:val="Head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49E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  <w:t xml:space="preserve">Финансијски план Наручиоца за 2025. годину дел. бр. 792 од 09.07.2025. год. економска класификација конта </w:t>
            </w:r>
            <w:r w:rsidRPr="00BF49E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Latn-RS"/>
              </w:rPr>
              <w:t>425100</w:t>
            </w:r>
            <w:r w:rsidRPr="00BF49E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  <w:t xml:space="preserve"> – Текуће поправке и одржавање објеката</w:t>
            </w:r>
          </w:p>
          <w:p w14:paraId="52AF1075" w14:textId="77777777" w:rsidR="004178F0" w:rsidRPr="00BF49E2" w:rsidRDefault="004178F0" w:rsidP="004178F0">
            <w:pPr>
              <w:pStyle w:val="Header"/>
              <w:ind w:left="720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178F0" w:rsidRPr="00D13A96" w14:paraId="308AC760" w14:textId="77777777" w:rsidTr="00032920">
        <w:trPr>
          <w:trHeight w:val="53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6B4790" w14:textId="06A99960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Извор финансирања:</w:t>
            </w:r>
          </w:p>
          <w:p w14:paraId="075FF4AA" w14:textId="18D967AE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0739D3B6" w14:textId="77777777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Буџет града Лесковца.</w:t>
            </w:r>
          </w:p>
        </w:tc>
      </w:tr>
      <w:tr w:rsidR="004178F0" w:rsidRPr="00D13A96" w14:paraId="3C51FC34" w14:textId="77777777" w:rsidTr="00032920">
        <w:trPr>
          <w:trHeight w:val="53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5F39F8" w14:textId="1170AD8F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Интернет адреса наручиоца на којој је објавњен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lastRenderedPageBreak/>
              <w:t>позив и конкурсна документација:</w:t>
            </w:r>
          </w:p>
          <w:p w14:paraId="570F8876" w14:textId="74139C47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09F307DD" w14:textId="56338D27" w:rsidR="004178F0" w:rsidRPr="00995DF3" w:rsidRDefault="004178F0" w:rsidP="004178F0">
            <w:pPr>
              <w:pStyle w:val="NoSpacing"/>
              <w:rPr>
                <w:rFonts w:asciiTheme="majorHAnsi" w:hAnsiTheme="majorHAnsi"/>
                <w:sz w:val="24"/>
                <w:szCs w:val="24"/>
                <w:lang w:val="sr-Latn-RS"/>
              </w:rPr>
            </w:pPr>
            <w:r>
              <w:rPr>
                <w:rStyle w:val="Hyperlink"/>
                <w:rFonts w:cs="Times New Roman"/>
              </w:rPr>
              <w:lastRenderedPageBreak/>
              <w:t>w</w:t>
            </w:r>
            <w:r>
              <w:rPr>
                <w:rStyle w:val="Hyperlink"/>
              </w:rPr>
              <w:t>ww.ekonomskale.edu.rs</w:t>
            </w:r>
          </w:p>
        </w:tc>
      </w:tr>
      <w:tr w:rsidR="004178F0" w:rsidRPr="00D13A96" w14:paraId="2D00FD87" w14:textId="77777777" w:rsidTr="00032920">
        <w:trPr>
          <w:trHeight w:val="72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4525CB" w14:textId="3F6D51E5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Контакт особа:</w:t>
            </w:r>
          </w:p>
          <w:p w14:paraId="67C79A7C" w14:textId="77777777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6F7E7AA9" w14:textId="22DB0BBA" w:rsidR="004178F0" w:rsidRPr="00D13A96" w:rsidRDefault="004178F0" w:rsidP="004178F0">
            <w:pPr>
              <w:pStyle w:val="NoSpacing"/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</w:pPr>
            <w:r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>Жељко Вишковић</w:t>
            </w:r>
            <w:r w:rsidRPr="00D13A96"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>, секретар школе, 016/</w:t>
            </w:r>
            <w:r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>600-449</w:t>
            </w:r>
            <w:r w:rsidRPr="00D13A96"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>, 060/</w:t>
            </w:r>
            <w:r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>5502021</w:t>
            </w:r>
            <w:r w:rsidRPr="00D13A96"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 xml:space="preserve">, </w:t>
            </w:r>
          </w:p>
          <w:p w14:paraId="623489A6" w14:textId="212BDBC3" w:rsidR="004178F0" w:rsidRPr="00995DF3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Latn-RS"/>
              </w:rPr>
            </w:pPr>
            <w:r w:rsidRPr="00D13A96"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 xml:space="preserve">e mail: </w:t>
            </w:r>
            <w:r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Latn-RS"/>
              </w:rPr>
              <w:t>ssdjudinles1@gmail.com</w:t>
            </w:r>
          </w:p>
        </w:tc>
      </w:tr>
      <w:tr w:rsidR="004178F0" w:rsidRPr="00D13A96" w14:paraId="68F5D248" w14:textId="77777777" w:rsidTr="00032920">
        <w:trPr>
          <w:trHeight w:val="288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0AF7BE" w14:textId="4C4A0803" w:rsidR="004178F0" w:rsidRPr="0098499A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8"/>
                <w:szCs w:val="28"/>
                <w:lang w:val="sr-Latn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Начин, место и рок за подношење понуда: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31CEE361" w14:textId="226F3E69" w:rsidR="004178F0" w:rsidRPr="001B1338" w:rsidRDefault="004178F0" w:rsidP="004178F0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1B133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Понуђачи су дужни да понуду доставе до </w:t>
            </w:r>
            <w:r w:rsidR="00212041" w:rsidRPr="00212041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31.07.</w:t>
            </w:r>
            <w:r w:rsidRPr="00212041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2025</w:t>
            </w:r>
            <w:r w:rsidRPr="00212041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212041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  <w:t xml:space="preserve"> године </w:t>
            </w:r>
            <w:r w:rsidRPr="001B133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до </w:t>
            </w:r>
            <w:r w:rsidRPr="001B1338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10:00</w:t>
            </w:r>
            <w:r w:rsidRPr="001B133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 часова, без обзира на начин достављања, у запечаћеном омоту на адресу:  Економска школа ,, Ђука Динић'' Лесковац, ул. Косте Стаменковића бр.15, 16000 Лесковац, са назнаком: „Понуда за набавку радова – Грађевинско-занатски радови на текућем одржавању објекта Гимназије у Лесковцу</w:t>
            </w:r>
            <w:r w:rsidRPr="001B1338">
              <w:rPr>
                <w:rFonts w:asciiTheme="majorHAnsi" w:hAnsiTheme="majorHAnsi" w:cs="Times New Roman"/>
                <w:sz w:val="28"/>
                <w:szCs w:val="28"/>
                <w:lang w:val="sr-Cyrl-CS"/>
              </w:rPr>
              <w:t xml:space="preserve"> </w:t>
            </w:r>
            <w:r w:rsidRPr="001B1338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 xml:space="preserve">– НР-1/25 </w:t>
            </w:r>
            <w:r w:rsidRPr="001B133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– НЕ ОТВАРАТИ“. Понуђач је дужан да на полеђини коверте назначи назив и адресу понуђача. Понуде које стигну након наведеног рока (дана и часа), сматраће се неблаговременим, неће бити разматране и исте ће бити враћене понуђачима неотворене. </w:t>
            </w:r>
          </w:p>
        </w:tc>
      </w:tr>
      <w:tr w:rsidR="004178F0" w:rsidRPr="00D13A96" w14:paraId="4CD588E7" w14:textId="77777777" w:rsidTr="00032920">
        <w:trPr>
          <w:trHeight w:val="10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911063" w14:textId="56B6B2B0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Отварање понуда: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0D2E85F4" w14:textId="641E0A4D" w:rsidR="004178F0" w:rsidRPr="001B1338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1B133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Отварање понуда обавиће се у просторијама Наручиоца, ул. Косте Стаменковића бр.15 16000 Лесковац, дана </w:t>
            </w:r>
            <w:r w:rsidR="0098499A" w:rsidRPr="0098499A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Latn-RS"/>
              </w:rPr>
              <w:t>31.07.</w:t>
            </w:r>
            <w:r w:rsidRPr="0098499A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RS"/>
              </w:rPr>
              <w:t>2025</w:t>
            </w:r>
            <w:r w:rsidRPr="001B133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. године, са почетком у </w:t>
            </w:r>
            <w:r w:rsidRPr="001B1338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10:15</w:t>
            </w:r>
            <w:r w:rsidRPr="001B133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часова.</w:t>
            </w:r>
          </w:p>
        </w:tc>
      </w:tr>
    </w:tbl>
    <w:p w14:paraId="0E2DA82D" w14:textId="08486DED" w:rsidR="00F40DA3" w:rsidRPr="00D13A96" w:rsidRDefault="00F40DA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5DADD49E" w14:textId="46C342B1" w:rsidR="00F40DA3" w:rsidRPr="00D13A96" w:rsidRDefault="00F40DA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4BE25DD0" w14:textId="2EF2673A" w:rsidR="00F40DA3" w:rsidRPr="00D13A96" w:rsidRDefault="00F40DA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1A3E78FB" w14:textId="5D9BAD0F" w:rsidR="00F40DA3" w:rsidRPr="00D13A96" w:rsidRDefault="00F40DA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384B065F" w14:textId="4B64954B" w:rsidR="00F40DA3" w:rsidRPr="00D13A96" w:rsidRDefault="00F40DA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6CC030D1" w14:textId="7E00FFA5" w:rsidR="00F40DA3" w:rsidRPr="00D13A96" w:rsidRDefault="00F40DA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075C6AC9" w14:textId="58CBD7BA" w:rsidR="00F40DA3" w:rsidRPr="00D13A96" w:rsidRDefault="00F40DA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1F1FD34A" w14:textId="55781C1E" w:rsidR="00F40DA3" w:rsidRPr="00D13A96" w:rsidRDefault="00F40DA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7BDB802A" w14:textId="40096241" w:rsidR="00F40DA3" w:rsidRPr="00D13A96" w:rsidRDefault="00F40DA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430B277D" w14:textId="7033C60E" w:rsidR="00772873" w:rsidRPr="00D13A96" w:rsidRDefault="0077287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0D41F563" w14:textId="724888F6" w:rsidR="00772873" w:rsidRDefault="0077287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07385949" w14:textId="77777777" w:rsidR="00E5491A" w:rsidRDefault="00E5491A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1E75BCC3" w14:textId="77777777" w:rsidR="00E5491A" w:rsidRDefault="00E5491A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502A63F9" w14:textId="77777777" w:rsidR="00E5491A" w:rsidRPr="00D13A96" w:rsidRDefault="00E5491A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63BB2F2A" w14:textId="77777777" w:rsidR="00194FA5" w:rsidRPr="00D13A96" w:rsidRDefault="00194FA5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01E5550A" w14:textId="537BDED2" w:rsidR="00772873" w:rsidRPr="00D13A96" w:rsidRDefault="0077287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521FEE16" w14:textId="77777777" w:rsidR="00772873" w:rsidRPr="00D13A96" w:rsidRDefault="0077287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7860D1E9" w14:textId="427A8C54" w:rsidR="00F40DA3" w:rsidRPr="00D13A96" w:rsidRDefault="00F40DA3" w:rsidP="007B3EAE">
      <w:pPr>
        <w:pStyle w:val="NoSpacing"/>
        <w:spacing w:after="120" w:line="276" w:lineRule="auto"/>
        <w:jc w:val="right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31A7ECEA" w14:textId="0390DE96" w:rsidR="00CA7BC6" w:rsidRPr="00D13A96" w:rsidRDefault="00CA7BC6" w:rsidP="00CA7BC6">
      <w:pPr>
        <w:pStyle w:val="NoSpacing"/>
        <w:spacing w:after="120" w:line="276" w:lineRule="auto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482D2423" w14:textId="38AE9D45" w:rsidR="00CE7854" w:rsidRPr="00D13A96" w:rsidRDefault="000E742A" w:rsidP="002761D4">
      <w:pPr>
        <w:pStyle w:val="NoSpacing"/>
        <w:numPr>
          <w:ilvl w:val="0"/>
          <w:numId w:val="2"/>
        </w:numPr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lastRenderedPageBreak/>
        <w:t>ОПШТИ ПОДАЦИ О НАРУЧИОЦУ</w:t>
      </w:r>
    </w:p>
    <w:tbl>
      <w:tblPr>
        <w:tblStyle w:val="TableGrid"/>
        <w:tblW w:w="9844" w:type="dxa"/>
        <w:tblInd w:w="-5" w:type="dxa"/>
        <w:tblLook w:val="04A0" w:firstRow="1" w:lastRow="0" w:firstColumn="1" w:lastColumn="0" w:noHBand="0" w:noVBand="1"/>
      </w:tblPr>
      <w:tblGrid>
        <w:gridCol w:w="2410"/>
        <w:gridCol w:w="7434"/>
      </w:tblGrid>
      <w:tr w:rsidR="00CE7854" w:rsidRPr="00D13A96" w14:paraId="2E1F7406" w14:textId="77777777" w:rsidTr="000E742A">
        <w:trPr>
          <w:trHeight w:val="549"/>
        </w:trPr>
        <w:tc>
          <w:tcPr>
            <w:tcW w:w="2410" w:type="dxa"/>
            <w:vAlign w:val="center"/>
          </w:tcPr>
          <w:p w14:paraId="65BD769D" w14:textId="5B212CFC" w:rsidR="00CE7854" w:rsidRPr="00D13A96" w:rsidRDefault="001C2397" w:rsidP="00985E6A">
            <w:pPr>
              <w:pStyle w:val="NoSpacing"/>
              <w:rPr>
                <w:rFonts w:asciiTheme="majorHAnsi" w:hAnsiTheme="majorHAnsi" w:cs="Times New Roman"/>
                <w:b/>
                <w:sz w:val="28"/>
                <w:szCs w:val="28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Назив наручиоца </w:t>
            </w:r>
          </w:p>
        </w:tc>
        <w:tc>
          <w:tcPr>
            <w:tcW w:w="7434" w:type="dxa"/>
            <w:vAlign w:val="center"/>
          </w:tcPr>
          <w:p w14:paraId="307C5D99" w14:textId="4C4B9FAD" w:rsidR="00CE7854" w:rsidRPr="00D13A96" w:rsidRDefault="001618F8" w:rsidP="00735E06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Економска </w:t>
            </w:r>
            <w:r w:rsidR="00CE785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школа „</w:t>
            </w: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Ђука Динић „</w:t>
            </w:r>
            <w:r w:rsidR="00CE785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Лесковац,</w:t>
            </w:r>
          </w:p>
        </w:tc>
      </w:tr>
      <w:tr w:rsidR="00CE7854" w:rsidRPr="00D13A96" w14:paraId="4AD6CEA5" w14:textId="77777777" w:rsidTr="000E742A">
        <w:trPr>
          <w:trHeight w:val="266"/>
        </w:trPr>
        <w:tc>
          <w:tcPr>
            <w:tcW w:w="2410" w:type="dxa"/>
            <w:vAlign w:val="center"/>
          </w:tcPr>
          <w:p w14:paraId="677AAD9E" w14:textId="0B511185" w:rsidR="00CE7854" w:rsidRPr="00D13A96" w:rsidRDefault="00CE7854" w:rsidP="00985E6A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Врста наручиоца</w:t>
            </w:r>
          </w:p>
        </w:tc>
        <w:tc>
          <w:tcPr>
            <w:tcW w:w="7434" w:type="dxa"/>
          </w:tcPr>
          <w:p w14:paraId="686376F0" w14:textId="625B16AC" w:rsidR="00CE7854" w:rsidRPr="00D13A96" w:rsidRDefault="00CE7854" w:rsidP="00CE7854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образовна установа – </w:t>
            </w:r>
            <w:r w:rsidR="001618F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средња стручна школа</w:t>
            </w:r>
          </w:p>
        </w:tc>
      </w:tr>
      <w:tr w:rsidR="00CE7854" w:rsidRPr="00D13A96" w14:paraId="1CA8B0DD" w14:textId="77777777" w:rsidTr="000E742A">
        <w:trPr>
          <w:trHeight w:val="266"/>
        </w:trPr>
        <w:tc>
          <w:tcPr>
            <w:tcW w:w="2410" w:type="dxa"/>
            <w:vAlign w:val="center"/>
          </w:tcPr>
          <w:p w14:paraId="07B2E1ED" w14:textId="69C3A181" w:rsidR="00CE7854" w:rsidRPr="00D13A96" w:rsidRDefault="001C2397" w:rsidP="00985E6A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7434" w:type="dxa"/>
          </w:tcPr>
          <w:p w14:paraId="7491E91B" w14:textId="7AD4F3D9" w:rsidR="00CE7854" w:rsidRPr="00D13A96" w:rsidRDefault="001C2397" w:rsidP="00CE7854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ул. </w:t>
            </w:r>
            <w:r w:rsidR="001618F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Косте Стаменковића 15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, 16000 Лесковац</w:t>
            </w:r>
          </w:p>
        </w:tc>
      </w:tr>
      <w:tr w:rsidR="001C2397" w:rsidRPr="00D13A96" w14:paraId="6E6F9FE1" w14:textId="77777777" w:rsidTr="000E742A">
        <w:trPr>
          <w:trHeight w:val="266"/>
        </w:trPr>
        <w:tc>
          <w:tcPr>
            <w:tcW w:w="2410" w:type="dxa"/>
            <w:vAlign w:val="center"/>
          </w:tcPr>
          <w:p w14:paraId="5113A324" w14:textId="2F79AF13" w:rsidR="001C2397" w:rsidRPr="00D13A96" w:rsidRDefault="001C2397" w:rsidP="00985E6A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Одговорно лице</w:t>
            </w:r>
          </w:p>
        </w:tc>
        <w:tc>
          <w:tcPr>
            <w:tcW w:w="7434" w:type="dxa"/>
          </w:tcPr>
          <w:p w14:paraId="79668E57" w14:textId="42FFCFD9" w:rsidR="001C2397" w:rsidRPr="00D13A96" w:rsidRDefault="001618F8" w:rsidP="00CE7854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Биљана Ђорђевић</w:t>
            </w:r>
            <w:r w:rsidR="001C2397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, директор школе</w:t>
            </w:r>
          </w:p>
        </w:tc>
      </w:tr>
      <w:tr w:rsidR="00CE7854" w:rsidRPr="00D13A96" w14:paraId="7EE47F92" w14:textId="77777777" w:rsidTr="000E742A">
        <w:trPr>
          <w:trHeight w:val="266"/>
        </w:trPr>
        <w:tc>
          <w:tcPr>
            <w:tcW w:w="2410" w:type="dxa"/>
            <w:vAlign w:val="center"/>
          </w:tcPr>
          <w:p w14:paraId="5CD7B183" w14:textId="7F566906" w:rsidR="00CE7854" w:rsidRPr="00D13A96" w:rsidRDefault="00CE7854" w:rsidP="00985E6A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Матични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7434" w:type="dxa"/>
          </w:tcPr>
          <w:p w14:paraId="59C1E7BF" w14:textId="4DA5425C" w:rsidR="00CE7854" w:rsidRPr="00D13A96" w:rsidRDefault="00CE7854" w:rsidP="00CE7854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07</w:t>
            </w:r>
            <w:r w:rsidR="001618F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207328</w:t>
            </w:r>
          </w:p>
        </w:tc>
      </w:tr>
      <w:tr w:rsidR="00CE7854" w:rsidRPr="00D13A96" w14:paraId="76D2BCA7" w14:textId="77777777" w:rsidTr="000E742A">
        <w:trPr>
          <w:trHeight w:val="266"/>
        </w:trPr>
        <w:tc>
          <w:tcPr>
            <w:tcW w:w="2410" w:type="dxa"/>
            <w:vAlign w:val="center"/>
          </w:tcPr>
          <w:p w14:paraId="7B9064D9" w14:textId="46A7DBF4" w:rsidR="00CE7854" w:rsidRPr="00D13A96" w:rsidRDefault="00CE7854" w:rsidP="00985E6A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7434" w:type="dxa"/>
          </w:tcPr>
          <w:p w14:paraId="6D79DAFB" w14:textId="0D15567B" w:rsidR="00CE7854" w:rsidRPr="00D13A96" w:rsidRDefault="00CE7854" w:rsidP="00CE7854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10</w:t>
            </w:r>
            <w:r w:rsidR="001618F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1889123</w:t>
            </w:r>
          </w:p>
        </w:tc>
      </w:tr>
      <w:tr w:rsidR="004178F0" w:rsidRPr="00D13A96" w14:paraId="17D7DC39" w14:textId="77777777" w:rsidTr="001B1338">
        <w:trPr>
          <w:trHeight w:val="281"/>
        </w:trPr>
        <w:tc>
          <w:tcPr>
            <w:tcW w:w="2410" w:type="dxa"/>
            <w:vAlign w:val="center"/>
          </w:tcPr>
          <w:p w14:paraId="0A0800F5" w14:textId="773A8586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Текући рачун број</w:t>
            </w:r>
          </w:p>
        </w:tc>
        <w:tc>
          <w:tcPr>
            <w:tcW w:w="7434" w:type="dxa"/>
            <w:vAlign w:val="center"/>
          </w:tcPr>
          <w:p w14:paraId="70195B7E" w14:textId="6EE7592B" w:rsidR="004178F0" w:rsidRPr="004178F0" w:rsidRDefault="004178F0" w:rsidP="004178F0">
            <w:pPr>
              <w:pStyle w:val="NoSpacing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8F0">
              <w:rPr>
                <w:rFonts w:asciiTheme="majorHAnsi" w:eastAsia="Times New Roman" w:hAnsiTheme="majorHAnsi" w:cs="Times New Roman"/>
                <w:noProof w:val="0"/>
                <w:color w:val="000000" w:themeColor="text1"/>
                <w:sz w:val="24"/>
                <w:szCs w:val="24"/>
                <w:lang w:val="sr-Cyrl-RS"/>
              </w:rPr>
              <w:t>840-29550845-64 Управа за трезор</w:t>
            </w:r>
          </w:p>
        </w:tc>
      </w:tr>
      <w:tr w:rsidR="004178F0" w:rsidRPr="00D13A96" w14:paraId="317CC4AB" w14:textId="77777777" w:rsidTr="000E742A">
        <w:trPr>
          <w:trHeight w:val="266"/>
        </w:trPr>
        <w:tc>
          <w:tcPr>
            <w:tcW w:w="2410" w:type="dxa"/>
            <w:vAlign w:val="center"/>
          </w:tcPr>
          <w:p w14:paraId="03B994C9" w14:textId="4E3C4B85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Тел. бр.</w:t>
            </w:r>
          </w:p>
        </w:tc>
        <w:tc>
          <w:tcPr>
            <w:tcW w:w="7434" w:type="dxa"/>
          </w:tcPr>
          <w:p w14:paraId="018DA197" w14:textId="09EFBBB1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016/</w:t>
            </w: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600-449</w:t>
            </w:r>
          </w:p>
        </w:tc>
      </w:tr>
      <w:tr w:rsidR="004178F0" w:rsidRPr="00D13A96" w14:paraId="60666ECA" w14:textId="77777777" w:rsidTr="000E742A">
        <w:trPr>
          <w:trHeight w:val="266"/>
        </w:trPr>
        <w:tc>
          <w:tcPr>
            <w:tcW w:w="2410" w:type="dxa"/>
            <w:vAlign w:val="center"/>
          </w:tcPr>
          <w:p w14:paraId="1FCF735E" w14:textId="309E4222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Latn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Е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Latn-RS"/>
              </w:rPr>
              <w:t>mail</w:t>
            </w:r>
          </w:p>
        </w:tc>
        <w:tc>
          <w:tcPr>
            <w:tcW w:w="7434" w:type="dxa"/>
          </w:tcPr>
          <w:p w14:paraId="7489AAB2" w14:textId="6C31E5B5" w:rsidR="004178F0" w:rsidRPr="00D13A96" w:rsidRDefault="004178F0" w:rsidP="004178F0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>ssdjudinles1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>@</w:t>
            </w:r>
            <w:r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>gmail.com</w:t>
            </w:r>
          </w:p>
        </w:tc>
      </w:tr>
    </w:tbl>
    <w:p w14:paraId="17E80EE8" w14:textId="32143490" w:rsidR="00844FFE" w:rsidRPr="00D13A96" w:rsidRDefault="000E742A" w:rsidP="00C636E2">
      <w:pPr>
        <w:pStyle w:val="NoSpacing"/>
        <w:numPr>
          <w:ilvl w:val="0"/>
          <w:numId w:val="2"/>
        </w:numPr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ОПШТИ ПОДАЦИ О ПОСТУПКУ</w:t>
      </w:r>
    </w:p>
    <w:tbl>
      <w:tblPr>
        <w:tblStyle w:val="TableGrid"/>
        <w:tblW w:w="11101" w:type="dxa"/>
        <w:tblInd w:w="-5" w:type="dxa"/>
        <w:tblLook w:val="04A0" w:firstRow="1" w:lastRow="0" w:firstColumn="1" w:lastColumn="0" w:noHBand="0" w:noVBand="1"/>
      </w:tblPr>
      <w:tblGrid>
        <w:gridCol w:w="2410"/>
        <w:gridCol w:w="7434"/>
        <w:gridCol w:w="1257"/>
      </w:tblGrid>
      <w:tr w:rsidR="001A0B7A" w:rsidRPr="00D13A96" w14:paraId="2080BA8F" w14:textId="77777777" w:rsidTr="00032920">
        <w:trPr>
          <w:gridAfter w:val="1"/>
          <w:wAfter w:w="1257" w:type="dxa"/>
          <w:trHeight w:val="816"/>
        </w:trPr>
        <w:tc>
          <w:tcPr>
            <w:tcW w:w="2410" w:type="dxa"/>
            <w:vAlign w:val="center"/>
          </w:tcPr>
          <w:p w14:paraId="60A45097" w14:textId="4B39C6ED" w:rsidR="001A0B7A" w:rsidRPr="00D13A96" w:rsidRDefault="001A0B7A" w:rsidP="001A0B7A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Назив набавке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0F23F4" w14:textId="3E7EE45D" w:rsidR="000B7517" w:rsidRPr="00D13A96" w:rsidRDefault="000B7517" w:rsidP="000B7517">
            <w:pPr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 xml:space="preserve">Грађевинско-занатски радови на текућем одржавању </w:t>
            </w:r>
            <w:r w:rsidR="001618F8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>зграде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 xml:space="preserve">  </w:t>
            </w:r>
          </w:p>
          <w:p w14:paraId="1AB4ADEA" w14:textId="634A274D" w:rsidR="001A0B7A" w:rsidRPr="00D13A96" w:rsidRDefault="001618F8" w:rsidP="000B751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>Гимназије</w:t>
            </w:r>
            <w:r w:rsidR="000B7517"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 xml:space="preserve"> Лесковац</w:t>
            </w:r>
          </w:p>
        </w:tc>
      </w:tr>
      <w:tr w:rsidR="00874A1C" w:rsidRPr="00D13A96" w14:paraId="0D940444" w14:textId="77777777" w:rsidTr="00844FFE">
        <w:trPr>
          <w:gridAfter w:val="1"/>
          <w:wAfter w:w="1257" w:type="dxa"/>
          <w:trHeight w:val="405"/>
        </w:trPr>
        <w:tc>
          <w:tcPr>
            <w:tcW w:w="2410" w:type="dxa"/>
            <w:vAlign w:val="center"/>
          </w:tcPr>
          <w:p w14:paraId="2238D237" w14:textId="37A1C890" w:rsidR="00874A1C" w:rsidRPr="00D13A96" w:rsidRDefault="00874A1C" w:rsidP="00874A1C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Врста предмета</w:t>
            </w:r>
          </w:p>
        </w:tc>
        <w:tc>
          <w:tcPr>
            <w:tcW w:w="7434" w:type="dxa"/>
            <w:vAlign w:val="center"/>
          </w:tcPr>
          <w:p w14:paraId="78E53E4D" w14:textId="518A9E5C" w:rsidR="00874A1C" w:rsidRPr="00D13A96" w:rsidRDefault="00874A1C" w:rsidP="002761D4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радови</w:t>
            </w:r>
          </w:p>
        </w:tc>
      </w:tr>
      <w:tr w:rsidR="00874A1C" w:rsidRPr="00D13A96" w14:paraId="3A4AA3DE" w14:textId="77777777" w:rsidTr="00D7439A">
        <w:trPr>
          <w:gridAfter w:val="1"/>
          <w:wAfter w:w="1257" w:type="dxa"/>
          <w:trHeight w:val="816"/>
        </w:trPr>
        <w:tc>
          <w:tcPr>
            <w:tcW w:w="2410" w:type="dxa"/>
            <w:vAlign w:val="center"/>
          </w:tcPr>
          <w:p w14:paraId="26880D59" w14:textId="7F7517C8" w:rsidR="00874A1C" w:rsidRPr="00D13A96" w:rsidRDefault="00874A1C" w:rsidP="00874A1C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Предмет набавке</w:t>
            </w:r>
          </w:p>
        </w:tc>
        <w:tc>
          <w:tcPr>
            <w:tcW w:w="7434" w:type="dxa"/>
          </w:tcPr>
          <w:p w14:paraId="5CC621D0" w14:textId="162F107E" w:rsidR="000B7517" w:rsidRPr="00D13A96" w:rsidRDefault="000B7517" w:rsidP="000B7517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Грађевинско-занатски радови на текућем одржавању – санацији </w:t>
            </w:r>
            <w:r w:rsidR="001618F8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зграде Гимназије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Лесковац и то: </w:t>
            </w:r>
          </w:p>
          <w:p w14:paraId="4C74DCE2" w14:textId="387EE818" w:rsidR="00874A1C" w:rsidRPr="00D13A96" w:rsidRDefault="001618F8" w:rsidP="001618F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санација женских тоалета на јужном крилу објекта</w:t>
            </w:r>
          </w:p>
        </w:tc>
      </w:tr>
      <w:tr w:rsidR="001A0B7A" w:rsidRPr="00D13A96" w14:paraId="02EC267E" w14:textId="77777777" w:rsidTr="00032920">
        <w:trPr>
          <w:gridAfter w:val="1"/>
          <w:wAfter w:w="1257" w:type="dxa"/>
          <w:trHeight w:val="816"/>
        </w:trPr>
        <w:tc>
          <w:tcPr>
            <w:tcW w:w="2410" w:type="dxa"/>
            <w:vAlign w:val="center"/>
          </w:tcPr>
          <w:p w14:paraId="388AFCE6" w14:textId="7A28452A" w:rsidR="001A0B7A" w:rsidRPr="00D13A96" w:rsidRDefault="001A0B7A" w:rsidP="001A0B7A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Ознака из општег речника набавке -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 xml:space="preserve">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>ЦПВ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C591" w14:textId="07EA4497" w:rsidR="001A0B7A" w:rsidRPr="00D13A96" w:rsidRDefault="001A0B7A" w:rsidP="001A0B7A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45400000 – Завршни грађевински радови.</w:t>
            </w:r>
          </w:p>
        </w:tc>
      </w:tr>
      <w:tr w:rsidR="001618F8" w:rsidRPr="00D13A96" w14:paraId="28992E14" w14:textId="77777777" w:rsidTr="001B1338">
        <w:trPr>
          <w:gridAfter w:val="1"/>
          <w:wAfter w:w="1257" w:type="dxa"/>
          <w:trHeight w:val="517"/>
        </w:trPr>
        <w:tc>
          <w:tcPr>
            <w:tcW w:w="2410" w:type="dxa"/>
            <w:vAlign w:val="center"/>
          </w:tcPr>
          <w:p w14:paraId="787E9A0F" w14:textId="55A98377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Процењена вредност набавке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91A0D" w14:textId="021D0FDD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001DFF">
              <w:rPr>
                <w:rFonts w:cstheme="minorHAnsi"/>
                <w:b/>
                <w:sz w:val="24"/>
                <w:szCs w:val="24"/>
                <w:lang w:val="sr-Cyrl-RS"/>
              </w:rPr>
              <w:t>533.430,00</w:t>
            </w:r>
            <w:r w:rsidRPr="00001DFF">
              <w:rPr>
                <w:rFonts w:cstheme="minorHAnsi"/>
                <w:sz w:val="24"/>
                <w:szCs w:val="24"/>
                <w:lang w:val="sr-Cyrl-RS"/>
              </w:rPr>
              <w:t xml:space="preserve"> динара без ПДВ-а, 640.116,00 динара са ПДВ-ом</w:t>
            </w:r>
          </w:p>
        </w:tc>
      </w:tr>
      <w:tr w:rsidR="001618F8" w:rsidRPr="00D13A96" w14:paraId="34EA8423" w14:textId="77777777" w:rsidTr="00D7439A">
        <w:trPr>
          <w:gridAfter w:val="1"/>
          <w:wAfter w:w="1257" w:type="dxa"/>
          <w:trHeight w:val="816"/>
        </w:trPr>
        <w:tc>
          <w:tcPr>
            <w:tcW w:w="2410" w:type="dxa"/>
            <w:vAlign w:val="center"/>
          </w:tcPr>
          <w:p w14:paraId="452FA89D" w14:textId="012D1387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b/>
                <w:sz w:val="28"/>
                <w:szCs w:val="28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Врста поступка</w:t>
            </w:r>
          </w:p>
        </w:tc>
        <w:tc>
          <w:tcPr>
            <w:tcW w:w="7434" w:type="dxa"/>
          </w:tcPr>
          <w:p w14:paraId="50645A56" w14:textId="431DD157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Поступ</w:t>
            </w:r>
            <w:r w:rsidR="00BF49E2"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>a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к набавке на које се Закон не примењује сходно члану 27. став 1. тачка 1. </w:t>
            </w: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 xml:space="preserve">Закона о јавним набавкама („Службени гласник РС“ бр. 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91/2019 и 92/2023</w:t>
            </w:r>
            <w:r w:rsidRPr="00D13A96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</w:tr>
      <w:tr w:rsidR="001618F8" w:rsidRPr="00D13A96" w14:paraId="2E9CD7FD" w14:textId="77777777" w:rsidTr="00874A1C">
        <w:trPr>
          <w:gridAfter w:val="1"/>
          <w:wAfter w:w="1257" w:type="dxa"/>
          <w:trHeight w:val="266"/>
        </w:trPr>
        <w:tc>
          <w:tcPr>
            <w:tcW w:w="2410" w:type="dxa"/>
            <w:vAlign w:val="center"/>
          </w:tcPr>
          <w:p w14:paraId="23DC05F6" w14:textId="10888260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b/>
                <w:sz w:val="28"/>
                <w:szCs w:val="28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</w:rPr>
              <w:t>Критеријум за доделу уговора</w:t>
            </w:r>
          </w:p>
        </w:tc>
        <w:tc>
          <w:tcPr>
            <w:tcW w:w="7434" w:type="dxa"/>
            <w:vAlign w:val="center"/>
          </w:tcPr>
          <w:p w14:paraId="4ADD80A3" w14:textId="67B20D52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Економски најповољнија понуда – Елемент критеријума  - ЦЕНА</w:t>
            </w:r>
          </w:p>
        </w:tc>
      </w:tr>
      <w:tr w:rsidR="001618F8" w:rsidRPr="00D13A96" w14:paraId="4AD6BF49" w14:textId="77777777" w:rsidTr="00C573E7">
        <w:trPr>
          <w:trHeight w:val="398"/>
        </w:trPr>
        <w:tc>
          <w:tcPr>
            <w:tcW w:w="2410" w:type="dxa"/>
            <w:tcBorders>
              <w:bottom w:val="single" w:sz="4" w:space="0" w:color="auto"/>
            </w:tcBorders>
          </w:tcPr>
          <w:p w14:paraId="18FC1956" w14:textId="0CFF5C19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>Позиција из Плана набавки на које се Закон не примењује</w:t>
            </w:r>
          </w:p>
        </w:tc>
        <w:tc>
          <w:tcPr>
            <w:tcW w:w="7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4B769" w14:textId="75647975" w:rsidR="001618F8" w:rsidRPr="00D13A96" w:rsidRDefault="001618F8" w:rsidP="001618F8">
            <w:pPr>
              <w:tabs>
                <w:tab w:val="center" w:pos="4703"/>
                <w:tab w:val="right" w:pos="9406"/>
              </w:tabs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/>
              </w:rPr>
            </w:pP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CS"/>
              </w:rPr>
              <w:t xml:space="preserve">План набавки за 2025. годину дел. бр. </w:t>
            </w:r>
            <w:r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CS"/>
              </w:rPr>
              <w:t>795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CS"/>
              </w:rPr>
              <w:t xml:space="preserve"> од </w:t>
            </w:r>
            <w:r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CS"/>
              </w:rPr>
              <w:t>09.07.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CS"/>
              </w:rPr>
              <w:t>202</w:t>
            </w:r>
            <w:r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CS"/>
              </w:rPr>
              <w:t>5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CS"/>
              </w:rPr>
              <w:t xml:space="preserve">. године, радови – позиција </w:t>
            </w:r>
            <w:r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CS"/>
              </w:rPr>
              <w:t>2.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CS"/>
              </w:rPr>
              <w:t>3.1, интерни број: НР-1/25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257" w:type="dxa"/>
            <w:vMerge w:val="restart"/>
            <w:tcBorders>
              <w:top w:val="nil"/>
            </w:tcBorders>
            <w:vAlign w:val="center"/>
          </w:tcPr>
          <w:p w14:paraId="24DCEF58" w14:textId="77777777" w:rsidR="001618F8" w:rsidRPr="00D13A96" w:rsidRDefault="001618F8" w:rsidP="001618F8">
            <w:pPr>
              <w:rPr>
                <w:rFonts w:asciiTheme="majorHAnsi" w:hAnsiTheme="majorHAnsi"/>
                <w:lang w:val="sr-Cyrl-RS"/>
              </w:rPr>
            </w:pPr>
          </w:p>
        </w:tc>
      </w:tr>
      <w:tr w:rsidR="001618F8" w:rsidRPr="00D13A96" w14:paraId="3DA59AEC" w14:textId="77777777" w:rsidTr="00874A1C">
        <w:trPr>
          <w:trHeight w:val="398"/>
        </w:trPr>
        <w:tc>
          <w:tcPr>
            <w:tcW w:w="2410" w:type="dxa"/>
            <w:tcBorders>
              <w:bottom w:val="single" w:sz="4" w:space="0" w:color="auto"/>
            </w:tcBorders>
          </w:tcPr>
          <w:p w14:paraId="36D46B49" w14:textId="5C2A4700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Финансирање набавке</w:t>
            </w:r>
          </w:p>
        </w:tc>
        <w:tc>
          <w:tcPr>
            <w:tcW w:w="7434" w:type="dxa"/>
            <w:tcBorders>
              <w:top w:val="single" w:sz="4" w:space="0" w:color="auto"/>
              <w:bottom w:val="single" w:sz="4" w:space="0" w:color="auto"/>
            </w:tcBorders>
          </w:tcPr>
          <w:p w14:paraId="0E248EC3" w14:textId="3A948E2D" w:rsidR="001618F8" w:rsidRPr="00D13A96" w:rsidRDefault="001618F8" w:rsidP="001618F8">
            <w:pPr>
              <w:tabs>
                <w:tab w:val="center" w:pos="4703"/>
                <w:tab w:val="right" w:pos="9406"/>
              </w:tabs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 xml:space="preserve">Финансијски план Наручиоца за 2025. годину дел. бр. </w:t>
            </w:r>
            <w:r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 xml:space="preserve">792 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 xml:space="preserve">од </w:t>
            </w:r>
            <w:r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>09.07.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 xml:space="preserve">2025. год. економска класификација конта 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/>
              </w:rPr>
              <w:t>425100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 xml:space="preserve"> – Текуће поправке и одржавање </w:t>
            </w:r>
            <w:r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>зграде</w:t>
            </w:r>
          </w:p>
        </w:tc>
        <w:tc>
          <w:tcPr>
            <w:tcW w:w="1257" w:type="dxa"/>
            <w:vMerge/>
            <w:tcBorders>
              <w:top w:val="nil"/>
            </w:tcBorders>
            <w:vAlign w:val="center"/>
          </w:tcPr>
          <w:p w14:paraId="2B858E02" w14:textId="77777777" w:rsidR="001618F8" w:rsidRPr="00D13A96" w:rsidRDefault="001618F8" w:rsidP="001618F8">
            <w:pPr>
              <w:rPr>
                <w:rFonts w:asciiTheme="majorHAnsi" w:hAnsiTheme="majorHAnsi"/>
                <w:lang w:val="sr-Cyrl-CS"/>
              </w:rPr>
            </w:pPr>
          </w:p>
        </w:tc>
      </w:tr>
      <w:tr w:rsidR="001618F8" w:rsidRPr="00D13A96" w14:paraId="2AF9C3D4" w14:textId="77777777" w:rsidTr="00D7439A">
        <w:trPr>
          <w:trHeight w:val="53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99EEE" w14:textId="52F035D9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7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FF34" w14:textId="00418760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Буџет града Лесковца.</w:t>
            </w:r>
          </w:p>
        </w:tc>
        <w:tc>
          <w:tcPr>
            <w:tcW w:w="1257" w:type="dxa"/>
            <w:vMerge/>
            <w:tcBorders>
              <w:top w:val="nil"/>
            </w:tcBorders>
            <w:vAlign w:val="center"/>
          </w:tcPr>
          <w:p w14:paraId="42755990" w14:textId="77777777" w:rsidR="001618F8" w:rsidRPr="00D13A96" w:rsidRDefault="001618F8" w:rsidP="001618F8">
            <w:pPr>
              <w:rPr>
                <w:rFonts w:asciiTheme="majorHAnsi" w:hAnsiTheme="majorHAnsi"/>
              </w:rPr>
            </w:pPr>
          </w:p>
        </w:tc>
      </w:tr>
      <w:tr w:rsidR="001618F8" w:rsidRPr="00D13A96" w14:paraId="26A683CA" w14:textId="77777777" w:rsidTr="00CD4E16">
        <w:trPr>
          <w:trHeight w:val="534"/>
        </w:trPr>
        <w:tc>
          <w:tcPr>
            <w:tcW w:w="2410" w:type="dxa"/>
            <w:vAlign w:val="center"/>
          </w:tcPr>
          <w:p w14:paraId="7CD1E7A5" w14:textId="55BF3CB0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Интернет адреса наручиоца на којој је објавњен позив и конкурсна документација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091F7" w14:textId="3598C677" w:rsidR="001618F8" w:rsidRPr="00D13A96" w:rsidRDefault="001618F8" w:rsidP="001618F8">
            <w:pPr>
              <w:pStyle w:val="NoSpacing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Style w:val="Hyperlink"/>
                <w:rFonts w:cs="Times New Roman"/>
              </w:rPr>
              <w:t>w</w:t>
            </w:r>
            <w:r>
              <w:rPr>
                <w:rStyle w:val="Hyperlink"/>
              </w:rPr>
              <w:t>ww.ekonomskale.edu.rs</w:t>
            </w:r>
          </w:p>
        </w:tc>
        <w:tc>
          <w:tcPr>
            <w:tcW w:w="1257" w:type="dxa"/>
            <w:vMerge/>
            <w:tcBorders>
              <w:top w:val="nil"/>
              <w:bottom w:val="nil"/>
            </w:tcBorders>
            <w:vAlign w:val="center"/>
          </w:tcPr>
          <w:p w14:paraId="5FDC6F4B" w14:textId="77777777" w:rsidR="001618F8" w:rsidRPr="00D13A96" w:rsidRDefault="001618F8" w:rsidP="001618F8">
            <w:pPr>
              <w:rPr>
                <w:rFonts w:asciiTheme="majorHAnsi" w:hAnsiTheme="majorHAnsi"/>
              </w:rPr>
            </w:pPr>
          </w:p>
        </w:tc>
      </w:tr>
      <w:tr w:rsidR="001618F8" w:rsidRPr="00D13A96" w14:paraId="2958BB02" w14:textId="77777777" w:rsidTr="00C573E7">
        <w:trPr>
          <w:trHeight w:val="72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B2045" w14:textId="77777777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Контакт особа</w:t>
            </w:r>
          </w:p>
          <w:p w14:paraId="0B6DDCCA" w14:textId="6C7D864A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074BC" w14:textId="504347DB" w:rsidR="001618F8" w:rsidRPr="001618F8" w:rsidRDefault="001618F8" w:rsidP="001618F8">
            <w:pPr>
              <w:pStyle w:val="NoSpacing"/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</w:pPr>
            <w:r w:rsidRPr="00484B57"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>Ж</w:t>
            </w:r>
            <w:r w:rsidRPr="00484B57">
              <w:rPr>
                <w:rStyle w:val="Hyperlink"/>
                <w:color w:val="auto"/>
                <w:u w:val="none"/>
                <w:lang w:val="sr-Cyrl-RS"/>
              </w:rPr>
              <w:t>ељко Вишковић</w:t>
            </w:r>
            <w:r w:rsidRPr="001618F8"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>, секретар школе, 016/</w:t>
            </w:r>
            <w:r w:rsidR="00BF6427" w:rsidRPr="00BF6427"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>6</w:t>
            </w:r>
            <w:r w:rsidR="00BF6427" w:rsidRPr="00BF6427">
              <w:rPr>
                <w:rStyle w:val="Hyperlink"/>
                <w:color w:val="auto"/>
                <w:u w:val="none"/>
                <w:lang w:val="sr-Cyrl-RS"/>
              </w:rPr>
              <w:t>00-449</w:t>
            </w:r>
            <w:r w:rsidRPr="001618F8"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>, 060/</w:t>
            </w:r>
            <w:r w:rsidR="00BF6427" w:rsidRPr="00BF6427"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>5</w:t>
            </w:r>
            <w:r w:rsidR="00BF6427" w:rsidRPr="00BF6427">
              <w:rPr>
                <w:rStyle w:val="Hyperlink"/>
                <w:color w:val="auto"/>
                <w:u w:val="none"/>
                <w:lang w:val="sr-Cyrl-RS"/>
              </w:rPr>
              <w:t>502021</w:t>
            </w:r>
            <w:r w:rsidRPr="001618F8"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 xml:space="preserve">, </w:t>
            </w:r>
          </w:p>
          <w:p w14:paraId="10BBF5B8" w14:textId="71BD3EE1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1618F8">
              <w:rPr>
                <w:rStyle w:val="Hyperlink"/>
                <w:rFonts w:asciiTheme="majorHAnsi" w:hAnsiTheme="majorHAnsi" w:cs="Times New Roman"/>
                <w:color w:val="auto"/>
                <w:sz w:val="24"/>
                <w:szCs w:val="24"/>
                <w:u w:val="none"/>
                <w:lang w:val="sr-Cyrl-RS"/>
              </w:rPr>
              <w:t>e mail:</w:t>
            </w:r>
            <w:r w:rsidR="00484B57"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 xml:space="preserve"> ssdjudinles1</w:t>
            </w:r>
            <w:r w:rsidR="00484B57" w:rsidRPr="00D13A96"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>@</w:t>
            </w:r>
            <w:r w:rsidR="00484B57"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>gmail.com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center"/>
          </w:tcPr>
          <w:p w14:paraId="15CE6080" w14:textId="77777777" w:rsidR="001618F8" w:rsidRPr="00D13A96" w:rsidRDefault="001618F8" w:rsidP="001618F8">
            <w:pPr>
              <w:rPr>
                <w:rFonts w:asciiTheme="majorHAnsi" w:hAnsiTheme="majorHAnsi"/>
                <w:lang w:val="sr-Cyrl-RS"/>
              </w:rPr>
            </w:pPr>
          </w:p>
        </w:tc>
      </w:tr>
      <w:tr w:rsidR="001618F8" w:rsidRPr="00D13A96" w14:paraId="670F27C4" w14:textId="77777777" w:rsidTr="00C573E7">
        <w:trPr>
          <w:gridAfter w:val="1"/>
          <w:wAfter w:w="1257" w:type="dxa"/>
          <w:trHeight w:val="2826"/>
        </w:trPr>
        <w:tc>
          <w:tcPr>
            <w:tcW w:w="2410" w:type="dxa"/>
            <w:vAlign w:val="center"/>
          </w:tcPr>
          <w:p w14:paraId="1987CCF8" w14:textId="6A51C2D7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b/>
                <w:sz w:val="28"/>
                <w:szCs w:val="28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lastRenderedPageBreak/>
              <w:t xml:space="preserve">Начин, место и рок за подношење понуда 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CF0C15" w14:textId="684D9BB7" w:rsidR="001618F8" w:rsidRPr="00D13A96" w:rsidRDefault="001618F8" w:rsidP="001618F8">
            <w:pPr>
              <w:pStyle w:val="NoSpacing"/>
              <w:jc w:val="both"/>
              <w:rPr>
                <w:rFonts w:asciiTheme="majorHAnsi" w:hAnsiTheme="majorHAnsi" w:cs="Times New Roman"/>
                <w:b/>
                <w:sz w:val="28"/>
                <w:szCs w:val="28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Понуђачи су дужни да понуду доставе до </w:t>
            </w:r>
            <w:r w:rsidR="0098499A" w:rsidRPr="0098499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31.07.2</w:t>
            </w:r>
            <w:r w:rsidRPr="0098499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025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.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године до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10:00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 часова, без обзира на начин достављања, у запечаћеном омоту на адресу: </w:t>
            </w:r>
            <w:r w:rsidR="00484B57"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>E</w:t>
            </w:r>
            <w:r w:rsidR="00484B57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кономска 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школа ,,</w:t>
            </w:r>
            <w:r w:rsidR="00484B57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Ђука Динић 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'' Лесковац, ул. </w:t>
            </w:r>
            <w:r w:rsidR="00484B57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Косте Стаменковића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бр.</w:t>
            </w:r>
            <w:r w:rsidR="00484B57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15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, 16000 Лесковац, са назнаком: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„Понуда за набавку радова – Грађевинско-занатски радови на текућем одржавању </w:t>
            </w:r>
            <w:r w:rsidR="00484B57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зграде Гимназије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Лесковац</w:t>
            </w:r>
            <w:r w:rsidRPr="00D13A96">
              <w:rPr>
                <w:rFonts w:asciiTheme="majorHAnsi" w:hAnsiTheme="majorHAnsi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 xml:space="preserve">– НР-1/25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– НЕ ОТВАРАТИ“.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Понуђач је дужан да на полеђини коверте назначи назив и адресу понуђача. Понуде које стигну након наведеног рока (дана и часа), сматраће се неблаговременим, неће бити разматране и исте ће бити враћене понуђачима неотворене.</w:t>
            </w:r>
          </w:p>
        </w:tc>
      </w:tr>
      <w:tr w:rsidR="001618F8" w:rsidRPr="00D13A96" w14:paraId="714DE8EB" w14:textId="77777777" w:rsidTr="00844FFE">
        <w:trPr>
          <w:gridAfter w:val="1"/>
          <w:wAfter w:w="1257" w:type="dxa"/>
          <w:trHeight w:val="621"/>
        </w:trPr>
        <w:tc>
          <w:tcPr>
            <w:tcW w:w="2410" w:type="dxa"/>
            <w:vAlign w:val="center"/>
          </w:tcPr>
          <w:p w14:paraId="099A8C2E" w14:textId="0144053E" w:rsidR="001618F8" w:rsidRPr="00D13A96" w:rsidRDefault="001618F8" w:rsidP="001618F8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Отварање понуда</w:t>
            </w:r>
          </w:p>
        </w:tc>
        <w:tc>
          <w:tcPr>
            <w:tcW w:w="7434" w:type="dxa"/>
            <w:vAlign w:val="center"/>
          </w:tcPr>
          <w:p w14:paraId="09007324" w14:textId="29D9712F" w:rsidR="001618F8" w:rsidRPr="00D13A96" w:rsidRDefault="001618F8" w:rsidP="001618F8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Отварање понуда обавиће се у просторијама Наручиоца, ул. </w:t>
            </w:r>
            <w:r w:rsidR="00484B57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Косте Стаменковића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бр. </w:t>
            </w:r>
            <w:r w:rsidR="00484B57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15 ,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16000 Лесковац, дана </w:t>
            </w:r>
            <w:r w:rsidR="00AC34DB" w:rsidRPr="00AC34DB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31.07.</w:t>
            </w:r>
            <w:r w:rsidRPr="00AC34DB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2025</w:t>
            </w:r>
            <w:r w:rsidRPr="00BF6427">
              <w:rPr>
                <w:rFonts w:asciiTheme="majorHAnsi" w:hAnsiTheme="majorHAnsi" w:cs="Times New Roman"/>
                <w:bCs/>
                <w:color w:val="EE0000"/>
                <w:sz w:val="24"/>
                <w:szCs w:val="24"/>
                <w:lang w:val="sr-Cyrl-RS"/>
              </w:rPr>
              <w:t>.</w:t>
            </w:r>
            <w:r w:rsidRPr="00BF6427">
              <w:rPr>
                <w:rFonts w:asciiTheme="majorHAnsi" w:hAnsiTheme="majorHAnsi" w:cs="Times New Roman"/>
                <w:color w:val="EE0000"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године, са почетком у </w:t>
            </w:r>
            <w:r w:rsidR="00BF49E2" w:rsidRPr="00AC34DB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Latn-RS"/>
              </w:rPr>
              <w:t>10:15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часова.</w:t>
            </w:r>
          </w:p>
        </w:tc>
      </w:tr>
    </w:tbl>
    <w:p w14:paraId="671E0D17" w14:textId="16589C42" w:rsidR="00660E6A" w:rsidRPr="00D13A96" w:rsidRDefault="00D7439A" w:rsidP="00C636E2">
      <w:pPr>
        <w:pStyle w:val="ListParagraph"/>
        <w:widowControl w:val="0"/>
        <w:numPr>
          <w:ilvl w:val="0"/>
          <w:numId w:val="2"/>
        </w:numPr>
        <w:shd w:val="clear" w:color="auto" w:fill="C6D9F1" w:themeFill="text2" w:themeFillTint="33"/>
        <w:suppressAutoHyphens/>
        <w:autoSpaceDN w:val="0"/>
        <w:spacing w:after="0" w:line="240" w:lineRule="auto"/>
        <w:jc w:val="center"/>
        <w:rPr>
          <w:rFonts w:asciiTheme="majorHAnsi" w:eastAsia="SimSun" w:hAnsiTheme="majorHAnsi" w:cs="Times New Roman"/>
          <w:b/>
          <w:iCs/>
          <w:kern w:val="3"/>
          <w:sz w:val="28"/>
          <w:szCs w:val="28"/>
          <w:lang w:val="sr-Cyrl-RS" w:eastAsia="zh-CN" w:bidi="hi-IN"/>
        </w:rPr>
      </w:pPr>
      <w:r w:rsidRPr="00D13A96">
        <w:rPr>
          <w:rFonts w:asciiTheme="majorHAnsi" w:eastAsia="SimSun" w:hAnsiTheme="majorHAnsi" w:cs="Times New Roman"/>
          <w:b/>
          <w:iCs/>
          <w:kern w:val="3"/>
          <w:sz w:val="28"/>
          <w:szCs w:val="28"/>
          <w:lang w:val="sr-Cyrl-RS" w:eastAsia="zh-CN" w:bidi="hi-IN"/>
        </w:rPr>
        <w:t xml:space="preserve">ВРСТА, КВАЛИТЕТ, КОЛИЧИНА И ОПИС ДОБАРА/РАДОВА, НАЧИН СПРОВОЂЕЊА КОНТРОЛЕ ИЗВРШЕЊА РАДОВА, РОК </w:t>
      </w:r>
      <w:r w:rsidR="00714953" w:rsidRPr="00D13A96">
        <w:rPr>
          <w:rFonts w:asciiTheme="majorHAnsi" w:eastAsia="SimSun" w:hAnsiTheme="majorHAnsi" w:cs="Times New Roman"/>
          <w:b/>
          <w:iCs/>
          <w:kern w:val="3"/>
          <w:sz w:val="28"/>
          <w:szCs w:val="28"/>
          <w:lang w:val="sr-Cyrl-RS" w:eastAsia="zh-CN" w:bidi="hi-IN"/>
        </w:rPr>
        <w:t xml:space="preserve"> И МЕСТО ИЗВРШЕЊА </w:t>
      </w:r>
      <w:r w:rsidRPr="00D13A96">
        <w:rPr>
          <w:rFonts w:asciiTheme="majorHAnsi" w:eastAsia="SimSun" w:hAnsiTheme="majorHAnsi" w:cs="Times New Roman"/>
          <w:b/>
          <w:iCs/>
          <w:kern w:val="3"/>
          <w:sz w:val="28"/>
          <w:szCs w:val="28"/>
          <w:lang w:val="sr-Cyrl-RS" w:eastAsia="zh-CN" w:bidi="hi-IN"/>
        </w:rPr>
        <w:t>И СЛ.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51"/>
      </w:tblGrid>
      <w:tr w:rsidR="00D7439A" w:rsidRPr="00D13A96" w14:paraId="6842FD22" w14:textId="77777777" w:rsidTr="002761D4">
        <w:tc>
          <w:tcPr>
            <w:tcW w:w="2405" w:type="dxa"/>
            <w:vAlign w:val="center"/>
          </w:tcPr>
          <w:p w14:paraId="50B7B8BE" w14:textId="5D7231CE" w:rsidR="00D7439A" w:rsidRPr="00D13A96" w:rsidRDefault="00D7439A" w:rsidP="002761D4">
            <w:pPr>
              <w:contextualSpacing/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Врста, квалитет, количина и опис добара/радова</w:t>
            </w:r>
          </w:p>
        </w:tc>
        <w:tc>
          <w:tcPr>
            <w:tcW w:w="7251" w:type="dxa"/>
          </w:tcPr>
          <w:p w14:paraId="333736ED" w14:textId="5AC0B31C" w:rsidR="00D7439A" w:rsidRPr="00D13A96" w:rsidRDefault="00D7439A" w:rsidP="00C573E7">
            <w:pPr>
              <w:contextualSpacing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Врста, квалитет, количина и опис радова на текућем одржавању</w:t>
            </w:r>
            <w:r w:rsidR="00C573E7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-</w:t>
            </w:r>
            <w:r w:rsidR="003C5FB6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C573E7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Latn-RS"/>
              </w:rPr>
              <w:t>санацији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484B57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зграде Гимназије 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Лесков</w:t>
            </w:r>
            <w:r w:rsidR="00C573E7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ац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дати су у Предмеру и предрачуну радова Наручиоца </w:t>
            </w:r>
            <w:r w:rsidR="00C573E7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који је израђен од стране</w:t>
            </w:r>
            <w:r w:rsidR="00E43CA9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A70AD4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Стефановић Слободана </w:t>
            </w:r>
            <w:r w:rsidR="003C5FB6" w:rsidRPr="00BF49E2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lang w:val="sr-Cyrl-CS"/>
              </w:rPr>
              <w:t>дипл. инжењер</w:t>
            </w:r>
            <w:r w:rsidR="00A70AD4" w:rsidRPr="00BF49E2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lang w:val="sr-Cyrl-CS"/>
              </w:rPr>
              <w:t>а</w:t>
            </w:r>
            <w:r w:rsidR="003C5FB6" w:rsidRPr="00BF49E2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грађевине.</w:t>
            </w:r>
            <w:r w:rsidR="00DA7781" w:rsidRPr="00BF49E2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3E70F1" w:rsidRPr="00BF49E2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Приликом израде динамичког плана извођења радова </w:t>
            </w:r>
            <w:r w:rsidR="00DA7781" w:rsidRPr="00BF49E2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lang w:val="sr-Cyrl-RS"/>
              </w:rPr>
              <w:t>Понуђачи могу извршити увид у предметне просторије у радно време Наручиоца</w:t>
            </w:r>
            <w:r w:rsidR="00C636E2" w:rsidRPr="00BF49E2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уз претходну најаву телефоном или мејлом.</w:t>
            </w:r>
          </w:p>
        </w:tc>
      </w:tr>
      <w:tr w:rsidR="00D7439A" w:rsidRPr="00D13A96" w14:paraId="4FE4AA9B" w14:textId="77777777" w:rsidTr="002761D4">
        <w:tc>
          <w:tcPr>
            <w:tcW w:w="2405" w:type="dxa"/>
            <w:vAlign w:val="center"/>
          </w:tcPr>
          <w:p w14:paraId="6CF5F5CA" w14:textId="60529B3B" w:rsidR="00D7439A" w:rsidRPr="00D13A96" w:rsidRDefault="00D7439A" w:rsidP="002761D4">
            <w:pPr>
              <w:contextualSpacing/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Начин спровођења контроле</w:t>
            </w:r>
          </w:p>
        </w:tc>
        <w:tc>
          <w:tcPr>
            <w:tcW w:w="7251" w:type="dxa"/>
          </w:tcPr>
          <w:p w14:paraId="32E32A90" w14:textId="351589A4" w:rsidR="00D7439A" w:rsidRPr="00BF49E2" w:rsidRDefault="00D7439A" w:rsidP="00C636E2">
            <w:pPr>
              <w:contextualSpacing/>
              <w:jc w:val="both"/>
              <w:rPr>
                <w:rFonts w:asciiTheme="majorHAnsi" w:hAnsiTheme="majorHAnsi" w:cs="Times New Roman"/>
                <w:bCs/>
                <w:color w:val="EE0000"/>
                <w:sz w:val="24"/>
                <w:szCs w:val="24"/>
                <w:lang w:val="sr-Cyrl-CS"/>
              </w:rPr>
            </w:pPr>
            <w:r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Наручилац ће обезбедити вршење контроле над извођењем </w:t>
            </w:r>
            <w:r w:rsidR="00C636E2"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радова (квантитативно </w:t>
            </w:r>
            <w:r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и квалитативно) у складу са сопственим овлашћењима и прописима који регулишу </w:t>
            </w:r>
            <w:r w:rsidR="007D237F"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ову област одређивањем </w:t>
            </w:r>
            <w:r w:rsidR="002761D4"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стручног</w:t>
            </w:r>
            <w:r w:rsidR="00EB38D2"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надзор</w:t>
            </w:r>
            <w:r w:rsidR="002761D4"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а</w:t>
            </w:r>
            <w:r w:rsidR="00EB38D2"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A70AD4"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н</w:t>
            </w:r>
            <w:r w:rsidR="00EB38D2"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а</w:t>
            </w:r>
            <w:r w:rsidR="002761D4"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д извођењем</w:t>
            </w:r>
            <w:r w:rsidR="00EB38D2" w:rsidRPr="001B1338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радова.</w:t>
            </w:r>
          </w:p>
        </w:tc>
      </w:tr>
      <w:tr w:rsidR="00D7439A" w:rsidRPr="00D13A96" w14:paraId="1F58F55C" w14:textId="77777777" w:rsidTr="002761D4">
        <w:tc>
          <w:tcPr>
            <w:tcW w:w="2405" w:type="dxa"/>
            <w:vAlign w:val="center"/>
          </w:tcPr>
          <w:p w14:paraId="1271E36A" w14:textId="77A441C2" w:rsidR="00D7439A" w:rsidRPr="00D13A96" w:rsidRDefault="007D1584" w:rsidP="002761D4">
            <w:pPr>
              <w:contextualSpacing/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Начин обезбеђивања гаранције квалитета</w:t>
            </w:r>
          </w:p>
        </w:tc>
        <w:tc>
          <w:tcPr>
            <w:tcW w:w="7251" w:type="dxa"/>
          </w:tcPr>
          <w:p w14:paraId="362E0A96" w14:textId="20CD26BD" w:rsidR="00D7439A" w:rsidRPr="00D13A96" w:rsidRDefault="007D1584" w:rsidP="00A5457F">
            <w:pPr>
              <w:contextualSpacing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Извођач радова за квалитет радова гарантује ангажованом стручном снагом, инжењером са лиценцом, атестима и сертификатима уграђених добара и материјала, које је дужан да приложи у току извођења радова и опремом за извођење радова.</w:t>
            </w:r>
            <w:r w:rsidR="00EB38D2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Уколико Наручилац, на основу извештаја надзорног органа</w:t>
            </w:r>
            <w:r w:rsidR="007D237F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EB38D2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или на други начин, утврди да су добра/материјали неодговарајући или да изведени радови нису у складу са описом радова и прописима забраниће даље </w:t>
            </w:r>
            <w:r w:rsidR="007D237F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извођење радова и захтеваће од И</w:t>
            </w:r>
            <w:r w:rsidR="00EB38D2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звођача радова да о свом трошку изврши исправке</w:t>
            </w:r>
            <w:r w:rsidR="00D16B71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у делу на</w:t>
            </w:r>
            <w:r w:rsidR="00EB38D2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које је примедбама указано.</w:t>
            </w:r>
            <w:r w:rsidR="007D237F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Уколико И</w:t>
            </w:r>
            <w:r w:rsidR="00D16B71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звођач радова, у одређеном временском року, не поступи по налогу Наручиоца, Наручилац</w:t>
            </w:r>
            <w:r w:rsidR="002761D4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D16B71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има право на наплату средстава обезбеђења за извршење уговорних обавеза.</w:t>
            </w:r>
          </w:p>
        </w:tc>
      </w:tr>
      <w:tr w:rsidR="003676CF" w:rsidRPr="00D13A96" w14:paraId="6E0F4607" w14:textId="77777777" w:rsidTr="002761D4">
        <w:tc>
          <w:tcPr>
            <w:tcW w:w="2405" w:type="dxa"/>
            <w:vAlign w:val="center"/>
          </w:tcPr>
          <w:p w14:paraId="771FD253" w14:textId="781591C4" w:rsidR="003676CF" w:rsidRPr="00D13A96" w:rsidRDefault="003676CF" w:rsidP="002761D4">
            <w:pPr>
              <w:contextualSpacing/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RS"/>
              </w:rPr>
              <w:t xml:space="preserve">Вишкови уговорених радова, </w:t>
            </w:r>
            <w:r w:rsidRPr="00D13A9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Latn-CS"/>
              </w:rPr>
              <w:t>накнадни и непредвиђени радови</w:t>
            </w:r>
          </w:p>
        </w:tc>
        <w:tc>
          <w:tcPr>
            <w:tcW w:w="7251" w:type="dxa"/>
          </w:tcPr>
          <w:p w14:paraId="1AD4BACF" w14:textId="164E2828" w:rsidR="003676CF" w:rsidRPr="00D13A96" w:rsidRDefault="003676CF" w:rsidP="003676CF">
            <w:pPr>
              <w:autoSpaceDE w:val="0"/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Вишкови уговорених радова, 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Latn-CS"/>
              </w:rPr>
              <w:t xml:space="preserve">накнадни и непредвиђени радови који нису обухваћени уговором, а за њих постоји сагласност да се изведу, стране ће уговорити у складу са Законом о 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облигационим односима и прописима који дефинишу ову област максимално до износа расположивих средстава које обезбеди  Наручилац, а највише до 10% од вредности Уговора.</w:t>
            </w:r>
          </w:p>
        </w:tc>
      </w:tr>
      <w:tr w:rsidR="00D7439A" w:rsidRPr="00D13A96" w14:paraId="4C8B60A0" w14:textId="77777777" w:rsidTr="002761D4">
        <w:tc>
          <w:tcPr>
            <w:tcW w:w="2405" w:type="dxa"/>
            <w:vAlign w:val="center"/>
          </w:tcPr>
          <w:p w14:paraId="32C98E3C" w14:textId="297E1BFB" w:rsidR="00D7439A" w:rsidRPr="00D13A96" w:rsidRDefault="00D16B71" w:rsidP="002761D4">
            <w:pPr>
              <w:contextualSpacing/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lastRenderedPageBreak/>
              <w:t>Г</w:t>
            </w:r>
            <w:r w:rsidR="002D7EE6" w:rsidRPr="00D13A9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арант</w:t>
            </w:r>
            <w:r w:rsidRPr="00D13A96"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  <w:t>ни рок</w:t>
            </w:r>
          </w:p>
        </w:tc>
        <w:tc>
          <w:tcPr>
            <w:tcW w:w="7251" w:type="dxa"/>
          </w:tcPr>
          <w:p w14:paraId="79625608" w14:textId="291AC452" w:rsidR="00D7439A" w:rsidRPr="00D13A96" w:rsidRDefault="00D16B71" w:rsidP="00BF49E2">
            <w:pPr>
              <w:contextualSpacing/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Минималан гарантни рок за изведене радове износи </w:t>
            </w:r>
            <w:r w:rsidR="00336CEB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24 (двадесет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четири) месеца од позитивног записника о примопредаји радова и коначног обрачуна.</w:t>
            </w:r>
          </w:p>
        </w:tc>
      </w:tr>
    </w:tbl>
    <w:p w14:paraId="7D33BB2A" w14:textId="73438448" w:rsidR="005F5C1C" w:rsidRPr="00D13A96" w:rsidRDefault="005F5C1C" w:rsidP="005538B6">
      <w:pPr>
        <w:contextualSpacing/>
        <w:jc w:val="both"/>
        <w:rPr>
          <w:rFonts w:asciiTheme="majorHAnsi" w:hAnsiTheme="majorHAnsi" w:cstheme="minorHAnsi"/>
          <w:bCs/>
          <w:sz w:val="24"/>
          <w:szCs w:val="24"/>
          <w:lang w:val="sr-Cyrl-CS"/>
        </w:rPr>
      </w:pPr>
    </w:p>
    <w:p w14:paraId="1F4D947E" w14:textId="709F12D0" w:rsidR="00B143D0" w:rsidRPr="00D13A96" w:rsidRDefault="00B143D0" w:rsidP="000E742A">
      <w:pPr>
        <w:pStyle w:val="ListParagraph"/>
        <w:widowControl w:val="0"/>
        <w:numPr>
          <w:ilvl w:val="0"/>
          <w:numId w:val="2"/>
        </w:numPr>
        <w:shd w:val="clear" w:color="auto" w:fill="C6D9F1" w:themeFill="text2" w:themeFillTint="33"/>
        <w:suppressAutoHyphens/>
        <w:autoSpaceDN w:val="0"/>
        <w:spacing w:after="0" w:line="240" w:lineRule="auto"/>
        <w:rPr>
          <w:rFonts w:asciiTheme="majorHAnsi" w:eastAsia="SimSun" w:hAnsiTheme="majorHAnsi" w:cs="Times New Roman"/>
          <w:b/>
          <w:iCs/>
          <w:kern w:val="3"/>
          <w:sz w:val="28"/>
          <w:szCs w:val="28"/>
          <w:lang w:val="sr-Cyrl-CS" w:eastAsia="zh-CN" w:bidi="hi-IN"/>
        </w:rPr>
      </w:pPr>
      <w:r w:rsidRPr="00D13A96">
        <w:rPr>
          <w:rFonts w:asciiTheme="majorHAnsi" w:eastAsia="Calibri" w:hAnsiTheme="majorHAnsi" w:cs="Times New Roman"/>
          <w:b/>
          <w:kern w:val="3"/>
          <w:sz w:val="28"/>
          <w:szCs w:val="28"/>
          <w:lang w:val="sr-Cyrl-RS" w:eastAsia="zh-CN" w:bidi="hi-IN"/>
        </w:rPr>
        <w:t>УПУТСТВО ПОНУЂАЧИМА КАКО ДА САЧИНЕ ПОНУДУ</w:t>
      </w:r>
    </w:p>
    <w:p w14:paraId="56FAF408" w14:textId="2B7A08CD" w:rsidR="00482120" w:rsidRPr="00D13A96" w:rsidRDefault="00482120" w:rsidP="003668AE">
      <w:pPr>
        <w:pStyle w:val="Header"/>
        <w:tabs>
          <w:tab w:val="clear" w:pos="9360"/>
          <w:tab w:val="right" w:pos="9406"/>
        </w:tabs>
        <w:jc w:val="both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03B06004" w14:textId="77777777" w:rsidR="002761D4" w:rsidRPr="00D13A96" w:rsidRDefault="002761D4" w:rsidP="003668AE">
      <w:pPr>
        <w:pStyle w:val="Header"/>
        <w:tabs>
          <w:tab w:val="clear" w:pos="9360"/>
          <w:tab w:val="right" w:pos="9406"/>
        </w:tabs>
        <w:jc w:val="both"/>
        <w:rPr>
          <w:rFonts w:asciiTheme="majorHAnsi" w:hAnsiTheme="majorHAnsi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1590"/>
        <w:gridCol w:w="6476"/>
      </w:tblGrid>
      <w:tr w:rsidR="003E1087" w:rsidRPr="00D13A96" w14:paraId="7A4F781A" w14:textId="77777777" w:rsidTr="001B1338">
        <w:trPr>
          <w:trHeight w:val="792"/>
        </w:trPr>
        <w:tc>
          <w:tcPr>
            <w:tcW w:w="3180" w:type="dxa"/>
            <w:gridSpan w:val="2"/>
            <w:vAlign w:val="center"/>
          </w:tcPr>
          <w:p w14:paraId="7BD4AC02" w14:textId="54CCDF6C" w:rsidR="003E1087" w:rsidRPr="00D13A96" w:rsidRDefault="003E1087" w:rsidP="003668A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</w:pPr>
            <w:bookmarkStart w:id="0" w:name="str_17"/>
            <w:bookmarkEnd w:id="0"/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Je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зик н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 к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oje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м п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нуд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 м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р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 бити с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ст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вљ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н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</w:p>
        </w:tc>
        <w:tc>
          <w:tcPr>
            <w:tcW w:w="6476" w:type="dxa"/>
          </w:tcPr>
          <w:p w14:paraId="28D7CFE6" w14:textId="60881E50" w:rsidR="003E1087" w:rsidRPr="00D13A96" w:rsidRDefault="003E1087" w:rsidP="00B143D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нуд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бит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и с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ст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вљ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н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српск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м 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je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зику.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Ук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лик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je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др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ђ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ни д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кум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нт н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стр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м 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je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зику,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нуђ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ч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je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дуж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 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д 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кум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нт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стр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м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je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зику 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ст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ви и пр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в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д т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г 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кум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нт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српски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je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зик.</w:t>
            </w:r>
          </w:p>
        </w:tc>
      </w:tr>
      <w:tr w:rsidR="00D16B71" w:rsidRPr="00D13A96" w14:paraId="3833E876" w14:textId="77777777" w:rsidTr="001B1338">
        <w:trPr>
          <w:trHeight w:val="792"/>
        </w:trPr>
        <w:tc>
          <w:tcPr>
            <w:tcW w:w="3180" w:type="dxa"/>
            <w:gridSpan w:val="2"/>
            <w:vAlign w:val="center"/>
          </w:tcPr>
          <w:p w14:paraId="7466D3A2" w14:textId="2120D3CE" w:rsidR="00D16B71" w:rsidRPr="00D13A96" w:rsidRDefault="00D16B71" w:rsidP="003668A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Н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чин н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 к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oj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и п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нуд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 м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р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 бити с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чињ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н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a</w:t>
            </w:r>
          </w:p>
        </w:tc>
        <w:tc>
          <w:tcPr>
            <w:tcW w:w="6476" w:type="dxa"/>
          </w:tcPr>
          <w:p w14:paraId="27D1D70D" w14:textId="797B2889" w:rsidR="00D16B71" w:rsidRPr="00D13A96" w:rsidRDefault="00D16B71" w:rsidP="00D16B7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Cs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Понуда, обрасци и изјаве тражене у конкурсној документацији, односно подаци који су њихов саставни део Понуђач попуњава читко и јасно, а овлашћено лице их потписује и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Latn-RS"/>
              </w:rPr>
              <w:t xml:space="preserve">по избору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оверава, у складу са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CS"/>
              </w:rPr>
              <w:t>прописима који се односе на употребу печата у поступцима јавних набавки. Уколико понуду, обрасце и изјаве потписује лице коме је за то дато писано овлашћење, уз понуду мора бити достављено овлашћење.</w:t>
            </w:r>
          </w:p>
        </w:tc>
      </w:tr>
      <w:tr w:rsidR="003E1087" w:rsidRPr="00D13A96" w14:paraId="178B1810" w14:textId="77777777" w:rsidTr="001B1338">
        <w:tc>
          <w:tcPr>
            <w:tcW w:w="3180" w:type="dxa"/>
            <w:gridSpan w:val="2"/>
            <w:vAlign w:val="center"/>
          </w:tcPr>
          <w:p w14:paraId="6AA832CA" w14:textId="1A46B1C9" w:rsidR="003E1087" w:rsidRPr="00D13A96" w:rsidRDefault="003E1087" w:rsidP="003668A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 xml:space="preserve">Облик понуде </w:t>
            </w:r>
            <w:r w:rsidR="00A250DB"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 </w:t>
            </w:r>
          </w:p>
          <w:p w14:paraId="55BF7D92" w14:textId="0E143AB9" w:rsidR="003E1087" w:rsidRPr="00D13A96" w:rsidRDefault="003E1087" w:rsidP="003668A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476" w:type="dxa"/>
          </w:tcPr>
          <w:p w14:paraId="62F66D6A" w14:textId="41DCB7D6" w:rsidR="00A250DB" w:rsidRPr="00D13A96" w:rsidRDefault="00A250DB" w:rsidP="002A75B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Пoнуђaч дoстaвља пoнуду у писaнoм oблику</w:t>
            </w:r>
            <w:r w:rsidR="0038362B"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  <w:r w:rsidR="00D16B71"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Понуда мора бити јасна, читко откуцана или написана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</w:t>
            </w:r>
            <w:r w:rsidR="00D16B71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неизбрисивим мастилом и потписана од стране овлашћеног лица на обрасцу понуде из конкурсне документације.</w:t>
            </w:r>
          </w:p>
          <w:p w14:paraId="75BC6AC8" w14:textId="7B00A63D" w:rsidR="00A250DB" w:rsidRPr="00D13A96" w:rsidRDefault="00A250DB" w:rsidP="002A75B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Понуде са варијантама нису дозвољене.</w:t>
            </w:r>
          </w:p>
          <w:p w14:paraId="17114F5A" w14:textId="77777777" w:rsidR="000079F5" w:rsidRPr="00D13A96" w:rsidRDefault="000079F5" w:rsidP="002A75B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Понуда се подноси у затвореној коверти,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т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к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д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с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при 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тв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р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њу м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ж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пр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в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рити д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ли 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je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з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тв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р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н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н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к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к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к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je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 пр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д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>т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RS"/>
              </w:rPr>
              <w:t xml:space="preserve">. 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 xml:space="preserve">Понуђач је дужан да на полеђини коверте назначи свој назив, адресу, телефон и контакт особу. </w:t>
            </w:r>
          </w:p>
          <w:p w14:paraId="2E413B42" w14:textId="25157506" w:rsidR="000079F5" w:rsidRPr="00D13A96" w:rsidRDefault="000079F5" w:rsidP="002A75B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У случају да је дата заједничка понуда поднета од стране групе понуђача потребно је назначити на коверти ''Заједничка понуда'' и навести назив и седиште носиоца групе понуђача. Код заједничке понуде податке попуњава, потписује и оверава овлашћено лице носиоца заједничке понуде (групе понуђача), одн</w:t>
            </w:r>
            <w:r w:rsidR="002A75B2" w:rsidRPr="00D13A96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осно лице коме он да овлашћење.</w:t>
            </w:r>
          </w:p>
        </w:tc>
      </w:tr>
      <w:tr w:rsidR="003E1087" w:rsidRPr="00D13A96" w14:paraId="33F54DDF" w14:textId="77777777" w:rsidTr="001B1338">
        <w:trPr>
          <w:trHeight w:val="550"/>
        </w:trPr>
        <w:tc>
          <w:tcPr>
            <w:tcW w:w="3180" w:type="dxa"/>
            <w:gridSpan w:val="2"/>
            <w:vAlign w:val="center"/>
          </w:tcPr>
          <w:p w14:paraId="4692F31D" w14:textId="147E7DA2" w:rsidR="003E1087" w:rsidRPr="00D13A96" w:rsidRDefault="000079F5" w:rsidP="003668A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</w:pP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Н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чин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изм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  <w:t>e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н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  <w:t xml:space="preserve">e, 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д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пун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  <w:t xml:space="preserve">e 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и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  <w:t xml:space="preserve"> o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зив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нуд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  <w:t>e</w:t>
            </w:r>
          </w:p>
        </w:tc>
        <w:tc>
          <w:tcPr>
            <w:tcW w:w="6476" w:type="dxa"/>
          </w:tcPr>
          <w:p w14:paraId="0E85896A" w14:textId="1D6ED758" w:rsidR="003E1087" w:rsidRPr="00D13A96" w:rsidRDefault="000079F5" w:rsidP="00E42C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  <w:lang w:val="hr-HR"/>
              </w:rPr>
            </w:pP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нуђ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ч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ж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у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бил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o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тр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нутку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ист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з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ш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њ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изм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,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пуни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или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з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в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св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oj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у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нуду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исти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чин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oj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je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eo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нуду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,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с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 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зн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: "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Изм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e", "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пун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e"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или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"O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зив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e"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з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б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вку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="00E42C45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радова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, 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бр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oj </w:t>
            </w:r>
            <w:r w:rsidR="00E42C45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-1</w:t>
            </w:r>
            <w:r w:rsidR="00851E54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/25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.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нуђ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ч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je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дуж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 ja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сн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o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зн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чи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oj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eo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њ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a, 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сн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o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oja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кум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нт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кн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o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ст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вљ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a.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o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и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ст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e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ку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р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к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з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дн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ш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e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њ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 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нуд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нуђ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ч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ж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a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изм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,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пуни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или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з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в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e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св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oj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у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нуду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hr-HR"/>
              </w:rPr>
              <w:t>.</w:t>
            </w:r>
          </w:p>
        </w:tc>
      </w:tr>
      <w:tr w:rsidR="003E1087" w:rsidRPr="00D13A96" w14:paraId="15960F0A" w14:textId="77777777" w:rsidTr="001B1338">
        <w:tc>
          <w:tcPr>
            <w:tcW w:w="3180" w:type="dxa"/>
            <w:gridSpan w:val="2"/>
            <w:vAlign w:val="center"/>
          </w:tcPr>
          <w:p w14:paraId="362688D5" w14:textId="77777777" w:rsidR="003668AE" w:rsidRPr="00D13A96" w:rsidRDefault="000079F5" w:rsidP="003668A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Изјава о непостојању сукоб</w:t>
            </w:r>
            <w:r w:rsidR="002A75B2"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а </w:t>
            </w:r>
          </w:p>
          <w:p w14:paraId="4D72AD03" w14:textId="1E5ECE8C" w:rsidR="002A75B2" w:rsidRPr="00D13A96" w:rsidRDefault="000079F5" w:rsidP="003668A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интереса – </w:t>
            </w:r>
          </w:p>
          <w:p w14:paraId="60E5E154" w14:textId="77777777" w:rsidR="003E1087" w:rsidRPr="00D13A96" w:rsidRDefault="000079F5" w:rsidP="003668A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lastRenderedPageBreak/>
              <w:t>Изјава о интегритету</w:t>
            </w:r>
            <w:r w:rsidR="002D7EE6"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 </w:t>
            </w:r>
          </w:p>
          <w:p w14:paraId="64B93DD9" w14:textId="429DE22F" w:rsidR="002D7EE6" w:rsidRPr="00D13A96" w:rsidRDefault="002D7EE6" w:rsidP="003668A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(Образац 3.)</w:t>
            </w:r>
          </w:p>
        </w:tc>
        <w:tc>
          <w:tcPr>
            <w:tcW w:w="6476" w:type="dxa"/>
          </w:tcPr>
          <w:p w14:paraId="3186A5DE" w14:textId="1A2A5383" w:rsidR="003E1087" w:rsidRPr="00D13A96" w:rsidRDefault="000079F5" w:rsidP="00E42C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lastRenderedPageBreak/>
              <w:t xml:space="preserve">Пoнуђaч кojи je сaмoстaлнo пoднeo пoнуду нe мoжe истoврeмeнo дa учeствуje у зajeдничкoj пoнуди или кao пoдизвoђaч, нити </w:t>
            </w:r>
            <w:r w:rsidR="00E42C45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да </w:t>
            </w:r>
            <w:r w:rsidR="00E42C45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учeствује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у вишe зajeдничких пoнудa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lastRenderedPageBreak/>
              <w:t>као и његови запослени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. У Oбрaсцу пoнудe 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oнуђaч нaвoди нa кojи нaчин пoднoси пoнуду, oднoснo дa ли пoднoси пoнуду сaмoстaлнo, кao зajeдничку пoнуду, или пoднoси пoнуду сa пoдизвoђaчeм.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Понуђач гарантује тачност података наведених у понуди.</w:t>
            </w:r>
            <w:r w:rsidR="00E42C45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E1087" w:rsidRPr="00D13A96" w14:paraId="0A724FD4" w14:textId="77777777" w:rsidTr="001B1338">
        <w:tc>
          <w:tcPr>
            <w:tcW w:w="3180" w:type="dxa"/>
            <w:gridSpan w:val="2"/>
            <w:vAlign w:val="center"/>
          </w:tcPr>
          <w:p w14:paraId="38CBC0DC" w14:textId="7F8B145C" w:rsidR="003E1087" w:rsidRPr="00D13A96" w:rsidRDefault="000079F5" w:rsidP="003668A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lastRenderedPageBreak/>
              <w:t>Пoнудa сa пoдизвoђaчeм</w:t>
            </w:r>
          </w:p>
        </w:tc>
        <w:tc>
          <w:tcPr>
            <w:tcW w:w="6476" w:type="dxa"/>
          </w:tcPr>
          <w:p w14:paraId="76C89F55" w14:textId="5999EF05" w:rsidR="00B93BF8" w:rsidRPr="00D13A96" w:rsidRDefault="000079F5" w:rsidP="002A75B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Пoнуђaч кojи пoнуду пoднoси сa пoдизвoђaч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eм дужaн je дa у обрасцу понуде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нaвeдe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који део угов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ора намерава да повери подизвођачу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(по предмету или у количини, вредности или проценту) и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пoдaткe o пoдизвoђaчима.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Понуђач је дужан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зa свaкoг oд пoдизвoђaчa дoстaви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изјаве о испуњености критеријума за квалитативни избор привредног субјекта односно попуњен и потписан 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Образац бр. 1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и 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Образац бр. 2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,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као и 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зјаву о не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постојању сукоба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интереса (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зјава о интегритету) – 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Образац бр. 3.</w:t>
            </w:r>
            <w:r w:rsidR="00B93BF8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</w:t>
            </w:r>
          </w:p>
          <w:p w14:paraId="3A6A3070" w14:textId="3299CA4A" w:rsidR="00B93BF8" w:rsidRPr="00D13A96" w:rsidRDefault="00B93BF8" w:rsidP="002A75B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Укoликo угoвoр 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o нaбaвци будe зaкључeн измeђу 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aручиoцa и 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oнуђaчa кojи пoднoси пoнуду сa пoдизвoђaчeм, тaj пoдизвoђaч ћe бити нaвeдeн у угoвoру о набавци. </w:t>
            </w:r>
          </w:p>
          <w:p w14:paraId="7BB283AC" w14:textId="6D143BC0" w:rsidR="003E1087" w:rsidRPr="00D13A96" w:rsidRDefault="00482120" w:rsidP="002A75B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Понуђач</w:t>
            </w:r>
            <w:r w:rsidR="00D8383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у потпуности одговара Н</w:t>
            </w:r>
            <w:r w:rsidR="00B93BF8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аручиоцу за извршење уговорних обавеза, без обзира на учешће подизвођача.</w:t>
            </w:r>
          </w:p>
        </w:tc>
      </w:tr>
      <w:tr w:rsidR="003E1087" w:rsidRPr="00D13A96" w14:paraId="56116E4E" w14:textId="77777777" w:rsidTr="001B1338">
        <w:tc>
          <w:tcPr>
            <w:tcW w:w="3180" w:type="dxa"/>
            <w:gridSpan w:val="2"/>
            <w:vAlign w:val="center"/>
          </w:tcPr>
          <w:p w14:paraId="5E6D32AF" w14:textId="47A28D02" w:rsidR="003E1087" w:rsidRPr="00D13A96" w:rsidRDefault="00B93BF8" w:rsidP="003668AE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>Зajeдничкa пoнудa</w:t>
            </w:r>
          </w:p>
        </w:tc>
        <w:tc>
          <w:tcPr>
            <w:tcW w:w="6476" w:type="dxa"/>
          </w:tcPr>
          <w:p w14:paraId="490861AA" w14:textId="5A688110" w:rsidR="00B93BF8" w:rsidRPr="00D13A96" w:rsidRDefault="00B93BF8" w:rsidP="002A75B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Пoнуду мoжe пoднeти групa пoнуђaчa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као заједничку понуду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.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С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ст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вни 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з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aje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дничк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нуд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je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сп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зум 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oj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им с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нуђ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чи из груп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м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ђус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бн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и пр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м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="002D7EE6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ручи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цу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б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в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зу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j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у 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изврш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њ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б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вк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, а који садржи посебно податке о носиоцу понуде, овлашћењима и обавезама свих учесника у групи понуђача. 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сил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ц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сл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дуж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н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je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: 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1)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у Обр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сцу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нуд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в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пшт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тк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свим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нуђ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чим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из груп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нуђ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ч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;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2)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з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св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г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д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нуђ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ч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из груп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нуђ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ч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д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ст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ви изјаве о испуњености критеријума за квалитативни избор привредног субјекта односно попуњен и потписан 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Образа</w:t>
            </w:r>
            <w:r w:rsidR="00482120"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ц бр. 1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и </w:t>
            </w:r>
            <w:r w:rsidR="00482120"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Образац бр. 2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, као и Изјаву о непостојању сукоба интереса (И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зјава о интегритету) – </w:t>
            </w:r>
            <w:r w:rsidRPr="00D13A96">
              <w:rPr>
                <w:rFonts w:asciiTheme="majorHAnsi" w:hAnsiTheme="majorHAnsi" w:cs="Times New Roman"/>
                <w:b/>
                <w:iCs/>
                <w:sz w:val="24"/>
                <w:szCs w:val="24"/>
                <w:lang w:val="sr-Cyrl-RS"/>
              </w:rPr>
              <w:t>Образац бр. 3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.</w:t>
            </w:r>
          </w:p>
          <w:p w14:paraId="1E3E4608" w14:textId="29B273F3" w:rsidR="003E1087" w:rsidRPr="00D13A96" w:rsidRDefault="00B93BF8" w:rsidP="002A75B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нуђ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чи к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oj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и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дн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су з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aje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дничку п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нуду 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дг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в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aj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у н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eo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гр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нич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н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с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лид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рн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пр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e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м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="00482120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 Н</w:t>
            </w:r>
            <w:r w:rsidR="005D1303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a</w:t>
            </w:r>
            <w:r w:rsidR="005D1303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>ручи</w:t>
            </w:r>
            <w:r w:rsidR="005D1303" w:rsidRPr="00D13A96">
              <w:rPr>
                <w:rFonts w:asciiTheme="majorHAnsi" w:hAnsiTheme="majorHAnsi" w:cs="Times New Roman"/>
                <w:iCs/>
                <w:sz w:val="24"/>
                <w:szCs w:val="24"/>
              </w:rPr>
              <w:t>o</w:t>
            </w:r>
            <w:r w:rsidR="005D1303" w:rsidRPr="00D13A96">
              <w:rPr>
                <w:rFonts w:asciiTheme="majorHAnsi" w:hAnsiTheme="majorHAnsi" w:cs="Times New Roman"/>
                <w:iCs/>
                <w:sz w:val="24"/>
                <w:szCs w:val="24"/>
                <w:lang w:val="sr-Cyrl-RS"/>
              </w:rPr>
              <w:t xml:space="preserve">цу. </w:t>
            </w:r>
          </w:p>
        </w:tc>
      </w:tr>
      <w:tr w:rsidR="007D5788" w:rsidRPr="00D13A96" w14:paraId="261264DB" w14:textId="77777777" w:rsidTr="001B1338">
        <w:trPr>
          <w:trHeight w:val="162"/>
        </w:trPr>
        <w:tc>
          <w:tcPr>
            <w:tcW w:w="3180" w:type="dxa"/>
            <w:gridSpan w:val="2"/>
            <w:vAlign w:val="center"/>
          </w:tcPr>
          <w:p w14:paraId="317FF62A" w14:textId="361FF4EB" w:rsidR="007D5788" w:rsidRPr="00D13A96" w:rsidRDefault="007D5788" w:rsidP="003668A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Рок важења понуде</w:t>
            </w:r>
          </w:p>
        </w:tc>
        <w:tc>
          <w:tcPr>
            <w:tcW w:w="6476" w:type="dxa"/>
            <w:vAlign w:val="center"/>
          </w:tcPr>
          <w:p w14:paraId="1513723E" w14:textId="3C4A2F18" w:rsidR="007D5788" w:rsidRPr="00D13A96" w:rsidRDefault="007D5788" w:rsidP="002D7EE6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Минимално 30 (тридесет) </w:t>
            </w:r>
            <w:r w:rsidR="0042087D" w:rsidRPr="00D13A96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календарских </w:t>
            </w:r>
            <w:r w:rsidRPr="00D13A96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дана од дана отварања понуда.</w:t>
            </w:r>
          </w:p>
        </w:tc>
      </w:tr>
      <w:tr w:rsidR="00AA4A93" w:rsidRPr="00D13A96" w14:paraId="76888C43" w14:textId="77777777" w:rsidTr="001B1338">
        <w:trPr>
          <w:trHeight w:val="162"/>
        </w:trPr>
        <w:tc>
          <w:tcPr>
            <w:tcW w:w="3180" w:type="dxa"/>
            <w:gridSpan w:val="2"/>
            <w:vAlign w:val="center"/>
          </w:tcPr>
          <w:p w14:paraId="67F2486B" w14:textId="61C6F0BC" w:rsidR="00AA4A93" w:rsidRPr="00D13A96" w:rsidRDefault="00AA4A93" w:rsidP="00AA4A9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Место извођења радова</w:t>
            </w:r>
          </w:p>
        </w:tc>
        <w:tc>
          <w:tcPr>
            <w:tcW w:w="6476" w:type="dxa"/>
            <w:vAlign w:val="center"/>
          </w:tcPr>
          <w:p w14:paraId="54D12515" w14:textId="7FFCEE43" w:rsidR="00AA4A93" w:rsidRPr="00D13A96" w:rsidRDefault="00A70AD4" w:rsidP="00AA4A9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Зграда Гимназије Лесковац</w:t>
            </w:r>
            <w:r w:rsidR="00AA4A93" w:rsidRPr="00D13A96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, ул.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Косте Стаменковића</w:t>
            </w:r>
            <w:r w:rsidR="00AA4A93" w:rsidRPr="00D13A96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 бр.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15</w:t>
            </w:r>
            <w:r w:rsidR="00BF49E2">
              <w:rPr>
                <w:rFonts w:asciiTheme="majorHAnsi" w:eastAsia="Times New Roman" w:hAnsiTheme="majorHAnsi" w:cs="Times New Roman"/>
                <w:sz w:val="24"/>
                <w:szCs w:val="24"/>
                <w:lang w:val="sr-Latn-RS"/>
              </w:rPr>
              <w:t>,</w:t>
            </w:r>
            <w:r w:rsidR="00AA4A93" w:rsidRPr="00D13A96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 16000 Лесковац.</w:t>
            </w:r>
          </w:p>
        </w:tc>
      </w:tr>
      <w:tr w:rsidR="00AA4A93" w:rsidRPr="00D13A96" w14:paraId="493A037D" w14:textId="77777777" w:rsidTr="001B1338">
        <w:trPr>
          <w:trHeight w:val="162"/>
        </w:trPr>
        <w:tc>
          <w:tcPr>
            <w:tcW w:w="3180" w:type="dxa"/>
            <w:gridSpan w:val="2"/>
            <w:vAlign w:val="center"/>
          </w:tcPr>
          <w:p w14:paraId="1BC6FF15" w14:textId="573FB41A" w:rsidR="00AA4A93" w:rsidRPr="00D13A96" w:rsidRDefault="00AA4A93" w:rsidP="00AA4A9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Рок за извођење радова</w:t>
            </w:r>
          </w:p>
        </w:tc>
        <w:tc>
          <w:tcPr>
            <w:tcW w:w="6476" w:type="dxa"/>
            <w:vAlign w:val="center"/>
          </w:tcPr>
          <w:p w14:paraId="3C349B63" w14:textId="781097E8" w:rsidR="00AA4A93" w:rsidRPr="00D13A96" w:rsidRDefault="00AA4A93" w:rsidP="003C5FB6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Максимално</w:t>
            </w:r>
            <w:r w:rsidRPr="00D13A96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 </w:t>
            </w:r>
            <w:r w:rsidR="00A70AD4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30</w:t>
            </w:r>
            <w:r w:rsidR="002761D4"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 xml:space="preserve"> (</w:t>
            </w:r>
            <w:r w:rsidR="00D741E4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 xml:space="preserve"> тридесет</w:t>
            </w:r>
            <w:r w:rsidR="002761D4"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)</w:t>
            </w: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 xml:space="preserve"> календарских дана</w:t>
            </w:r>
            <w:r w:rsidRPr="00D13A96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 од увођења извођача у посао.</w:t>
            </w:r>
          </w:p>
        </w:tc>
      </w:tr>
      <w:tr w:rsidR="00AA4A93" w:rsidRPr="00D13A96" w14:paraId="2832C8C8" w14:textId="77777777" w:rsidTr="001B1338">
        <w:trPr>
          <w:trHeight w:val="162"/>
        </w:trPr>
        <w:tc>
          <w:tcPr>
            <w:tcW w:w="3180" w:type="dxa"/>
            <w:gridSpan w:val="2"/>
            <w:vAlign w:val="center"/>
          </w:tcPr>
          <w:p w14:paraId="6637A996" w14:textId="3D274BE4" w:rsidR="00AA4A93" w:rsidRPr="00D13A96" w:rsidRDefault="00AA4A93" w:rsidP="00AA4A93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 xml:space="preserve">Гарантни рок </w:t>
            </w:r>
          </w:p>
        </w:tc>
        <w:tc>
          <w:tcPr>
            <w:tcW w:w="6476" w:type="dxa"/>
            <w:vAlign w:val="center"/>
          </w:tcPr>
          <w:p w14:paraId="0071C8D8" w14:textId="6C195934" w:rsidR="00AA4A93" w:rsidRPr="00D13A96" w:rsidRDefault="00AA4A93" w:rsidP="00AA4A93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 xml:space="preserve">Минимално </w:t>
            </w:r>
            <w:r w:rsidR="002761D4"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24 (двадесет</w:t>
            </w: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четири)</w:t>
            </w:r>
            <w:r w:rsidRPr="00D13A96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 </w:t>
            </w: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месеца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од позитивног записника о примопредаји радова и коначног обрачуна.</w:t>
            </w:r>
            <w:r w:rsidRPr="00D13A96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A4A93" w:rsidRPr="00D13A96" w14:paraId="3FBAD2B2" w14:textId="77777777" w:rsidTr="001B1338">
        <w:trPr>
          <w:trHeight w:val="267"/>
        </w:trPr>
        <w:tc>
          <w:tcPr>
            <w:tcW w:w="3180" w:type="dxa"/>
            <w:gridSpan w:val="2"/>
            <w:vAlign w:val="center"/>
          </w:tcPr>
          <w:p w14:paraId="7D970388" w14:textId="7390AB08" w:rsidR="00AA4A93" w:rsidRPr="00D13A96" w:rsidRDefault="00AA4A93" w:rsidP="00AA4A9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  <w:t>Валута и начин на који мора бити наведена и изражена цена у понуди</w:t>
            </w:r>
          </w:p>
        </w:tc>
        <w:tc>
          <w:tcPr>
            <w:tcW w:w="6476" w:type="dxa"/>
          </w:tcPr>
          <w:p w14:paraId="0697141B" w14:textId="7AE5DBD8" w:rsidR="00AA4A93" w:rsidRPr="00D13A96" w:rsidRDefault="00AA4A93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Цена и све остале вредности у понуди морају бити исказане у динарима. Цена одређена у понуди је фиксна и не може се мењати за време важења уговора од стране понуђача.</w:t>
            </w:r>
          </w:p>
          <w:p w14:paraId="256F73D1" w14:textId="61AD32B7" w:rsidR="00AA4A93" w:rsidRPr="00D13A96" w:rsidRDefault="00AA4A93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lastRenderedPageBreak/>
              <w:t>Јединична цена дата у понуди мора да обухвата све трошкове извоача и остале оправдане/неопходне трошкове за извођење предметних радова.</w:t>
            </w:r>
          </w:p>
        </w:tc>
      </w:tr>
      <w:tr w:rsidR="00AA4A93" w:rsidRPr="00D13A96" w14:paraId="7D3CE210" w14:textId="77777777" w:rsidTr="001B1338">
        <w:trPr>
          <w:trHeight w:val="267"/>
        </w:trPr>
        <w:tc>
          <w:tcPr>
            <w:tcW w:w="3180" w:type="dxa"/>
            <w:gridSpan w:val="2"/>
            <w:vAlign w:val="center"/>
          </w:tcPr>
          <w:p w14:paraId="631A321E" w14:textId="741873B9" w:rsidR="00AA4A93" w:rsidRPr="00D13A96" w:rsidRDefault="00AA4A93" w:rsidP="00AA4A9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  <w:lastRenderedPageBreak/>
              <w:t>Начин, рок и услови плаћања</w:t>
            </w:r>
          </w:p>
        </w:tc>
        <w:tc>
          <w:tcPr>
            <w:tcW w:w="6476" w:type="dxa"/>
          </w:tcPr>
          <w:p w14:paraId="7F01A5A7" w14:textId="1192659D" w:rsidR="00AA4A93" w:rsidRPr="00D13A96" w:rsidRDefault="00AA4A93" w:rsidP="000E4D9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>Начин плаћања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: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>100% по испостављеној окончаној ситуацији</w:t>
            </w:r>
            <w:r w:rsidR="000E4D91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. П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лаћање се врши</w:t>
            </w:r>
            <w:r w:rsidR="000E4D91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по пријему, потврди и прихватању изведених радова од стране надлежних лица, а на основу испостављене, прихваћене и потписане окончане ситуације са пратећом документацијом која доказује обим/количину изведених радова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>Р</w:t>
            </w:r>
            <w:r w:rsidR="000E4D91" w:rsidRPr="00D13A96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>ок плаћања</w:t>
            </w:r>
            <w:r w:rsidR="000E4D91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:</w:t>
            </w:r>
            <w:r w:rsidR="003C5FB6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</w:t>
            </w:r>
            <w:r w:rsidR="003C5FB6" w:rsidRPr="00D13A96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>45 (четрдесет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>пет) дана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од дана пријема </w:t>
            </w:r>
            <w:r w:rsidR="0042087D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и прихватања 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оверене и исправне </w:t>
            </w:r>
            <w:r w:rsidR="000E4D91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окончане 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ситуације/фактуре </w:t>
            </w:r>
            <w:r w:rsidR="0042087D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од стране Наручиоца и њене регистрације у Е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лектронски регистар фактура.</w:t>
            </w:r>
          </w:p>
        </w:tc>
      </w:tr>
      <w:tr w:rsidR="00AA4A93" w:rsidRPr="00D13A96" w14:paraId="485B3E63" w14:textId="77777777" w:rsidTr="001B1338">
        <w:trPr>
          <w:trHeight w:val="267"/>
        </w:trPr>
        <w:tc>
          <w:tcPr>
            <w:tcW w:w="1590" w:type="dxa"/>
            <w:vMerge w:val="restart"/>
            <w:vAlign w:val="center"/>
          </w:tcPr>
          <w:p w14:paraId="703AC2E4" w14:textId="6F22A329" w:rsidR="00AA4A93" w:rsidRPr="00D13A96" w:rsidRDefault="001B1338" w:rsidP="001B133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  <w:t>Средства обезбеђења</w:t>
            </w:r>
          </w:p>
        </w:tc>
        <w:tc>
          <w:tcPr>
            <w:tcW w:w="1590" w:type="dxa"/>
            <w:vMerge w:val="restart"/>
            <w:vAlign w:val="center"/>
          </w:tcPr>
          <w:p w14:paraId="5B0E30A3" w14:textId="07B0A0A0" w:rsidR="00AA4A93" w:rsidRPr="00D13A96" w:rsidRDefault="00AA4A93" w:rsidP="00AA4A9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  <w:t>Средства обезбеђења која се достављају приликом закључења уговора</w:t>
            </w:r>
          </w:p>
        </w:tc>
        <w:tc>
          <w:tcPr>
            <w:tcW w:w="6476" w:type="dxa"/>
          </w:tcPr>
          <w:p w14:paraId="2ED4695F" w14:textId="7B7215D6" w:rsidR="00AA4A93" w:rsidRPr="001B1338" w:rsidRDefault="001B1338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- </w:t>
            </w:r>
            <w:r w:rsidR="00AA4A93"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Понуђач који буде изабран је дужан да </w:t>
            </w:r>
            <w:r w:rsidR="00935DA6"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у року од 7 дана од дана</w:t>
            </w:r>
            <w:r w:rsidR="00AA4A93"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закључења уговора достави меницу за испуњење уговорних обавеза у износу од 10% од вредности реализације уговора без ПДВ-а.</w:t>
            </w:r>
          </w:p>
          <w:p w14:paraId="72C31DD2" w14:textId="3C8F7259" w:rsidR="00AA4A93" w:rsidRPr="001B1338" w:rsidRDefault="00AA4A93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Меница за испуњење уговорних обавеза мора бити са клаузулом «без протеста» </w:t>
            </w:r>
            <w:r w:rsidR="00D741E4"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р</w:t>
            </w: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оком доспећа «по виђењу» прописно потписана и оверена, бланко сопствена (соло) меница са меничним овлашћењем, са роком важења најмање 30 (тридесет) дана дужим од рока за извршење радова. </w:t>
            </w:r>
          </w:p>
          <w:p w14:paraId="58AB0BC7" w14:textId="77777777" w:rsidR="00AA4A93" w:rsidRPr="001B1338" w:rsidRDefault="00AA4A93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Меница мора бити регистрована код пословне банке која је издала меницу, односно уз исту се доставља фотокопија захтева/потврде о регистрацији менице са потписом и печатом банке.</w:t>
            </w:r>
          </w:p>
          <w:p w14:paraId="2C448BF5" w14:textId="6B2A3D3F" w:rsidR="00AA4A93" w:rsidRPr="001B1338" w:rsidRDefault="00AA4A93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Уз меницу понуђач је дуж</w:t>
            </w:r>
            <w:r w:rsidR="00794E31"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ан да достави менично овлашћење</w:t>
            </w: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, копију картона оверених потписа овлашћених лица за потписивање налога за пренос средстава у банци која је регистровала меницу и ОП образац.</w:t>
            </w:r>
          </w:p>
          <w:p w14:paraId="4A6CBB53" w14:textId="02E44947" w:rsidR="00AA4A93" w:rsidRPr="00D741E4" w:rsidRDefault="00AA4A93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EE0000"/>
                <w:sz w:val="24"/>
                <w:szCs w:val="24"/>
                <w:lang w:val="ru-RU"/>
              </w:rPr>
            </w:pP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Уколико изабрани понуђач не достави наведена средства обезбеђења у назначеном року, Наручилац ће позвати следећег рангираног понуђача на закључење уговора.</w:t>
            </w:r>
          </w:p>
        </w:tc>
      </w:tr>
      <w:tr w:rsidR="00AA4A93" w:rsidRPr="00D13A96" w14:paraId="34E4500A" w14:textId="77777777" w:rsidTr="001B1338">
        <w:trPr>
          <w:trHeight w:val="267"/>
        </w:trPr>
        <w:tc>
          <w:tcPr>
            <w:tcW w:w="1590" w:type="dxa"/>
            <w:vMerge/>
            <w:vAlign w:val="center"/>
          </w:tcPr>
          <w:p w14:paraId="64ABAF20" w14:textId="77777777" w:rsidR="00AA4A93" w:rsidRPr="00D13A96" w:rsidRDefault="00AA4A93" w:rsidP="00AA4A9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vMerge/>
            <w:vAlign w:val="center"/>
          </w:tcPr>
          <w:p w14:paraId="50856218" w14:textId="682B6AC3" w:rsidR="00AA4A93" w:rsidRPr="00D13A96" w:rsidRDefault="00AA4A93" w:rsidP="00AA4A9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476" w:type="dxa"/>
          </w:tcPr>
          <w:p w14:paraId="1371AEFA" w14:textId="338DF3AE" w:rsidR="00AA4A93" w:rsidRPr="001B1338" w:rsidRDefault="001B1338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- </w:t>
            </w:r>
            <w:r w:rsidR="00AA4A93"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Извођач се обавезује да </w:t>
            </w:r>
            <w:r w:rsidR="00935DA6"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најкасније до дана</w:t>
            </w:r>
            <w:r w:rsidR="00AA4A93"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примопредаје радова преда Наручиоцу меницу за отклањање грешака у гарантном року која мора бити са клаузулом «без протеста» роком доспећа «по виђењу» прописно потписана и оверена, бланко сопствена (соло) меница са меничним овлашћењем са роком важења најмање 30  (тридесет) дана дужим од гарантног рока.</w:t>
            </w:r>
          </w:p>
          <w:p w14:paraId="565E9192" w14:textId="77777777" w:rsidR="00AA4A93" w:rsidRPr="001B1338" w:rsidRDefault="00AA4A93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Меница мора бити регистрована код пословне банке која је издала меницу, односно уз исту се доставља фотокопија захтева/потврде о регистрацији менице са потписом и печатом банке.</w:t>
            </w:r>
          </w:p>
          <w:p w14:paraId="56B78909" w14:textId="77777777" w:rsidR="00AA4A93" w:rsidRPr="001B1338" w:rsidRDefault="00AA4A93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Уз меницу понуђач/извођач је дужан да достави менично овлашћење, копију картона оверених потписа овлашћених лица за потписивање налога за пренос </w:t>
            </w: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lastRenderedPageBreak/>
              <w:t>средстава у пословној банци која је регистровала меницу и ОП образац.</w:t>
            </w:r>
          </w:p>
          <w:p w14:paraId="281125CF" w14:textId="0AF7C04A" w:rsidR="00AA4A93" w:rsidRPr="00D741E4" w:rsidRDefault="00AA4A93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color w:val="EE0000"/>
                <w:sz w:val="24"/>
                <w:szCs w:val="24"/>
                <w:lang w:val="ru-RU"/>
              </w:rPr>
            </w:pP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Уколико понуђач/извођач не достави</w:t>
            </w:r>
            <w:r w:rsidR="00D425A9"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</w:t>
            </w: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наведена средства обезбеђења у назначеном року, Наручилац неће извршити плаћања у с</w:t>
            </w:r>
            <w:r w:rsidR="00032920"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к</w:t>
            </w:r>
            <w:r w:rsidRPr="001B1338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ладу са додељеним уговором.</w:t>
            </w:r>
          </w:p>
        </w:tc>
      </w:tr>
      <w:tr w:rsidR="000E4D91" w:rsidRPr="00D13A96" w14:paraId="14DCFD79" w14:textId="77777777" w:rsidTr="001B1338">
        <w:trPr>
          <w:trHeight w:val="267"/>
        </w:trPr>
        <w:tc>
          <w:tcPr>
            <w:tcW w:w="3180" w:type="dxa"/>
            <w:gridSpan w:val="2"/>
            <w:vAlign w:val="center"/>
          </w:tcPr>
          <w:p w14:paraId="408D2964" w14:textId="11DC28F1" w:rsidR="000E4D91" w:rsidRPr="00D13A96" w:rsidRDefault="000E4D91" w:rsidP="00AA4A9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  <w:lastRenderedPageBreak/>
              <w:t>Потписивање уговора</w:t>
            </w:r>
          </w:p>
        </w:tc>
        <w:tc>
          <w:tcPr>
            <w:tcW w:w="6476" w:type="dxa"/>
          </w:tcPr>
          <w:p w14:paraId="0279C73C" w14:textId="356D22ED" w:rsidR="000E4D91" w:rsidRPr="00D13A96" w:rsidRDefault="000E4D91" w:rsidP="003C5F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Уговор ће бити потписан са понуђачем чија је понуда оцењена као прихватљива и за коју су се стекли услови за доделу уговора.</w:t>
            </w:r>
          </w:p>
        </w:tc>
      </w:tr>
      <w:tr w:rsidR="000E4D91" w:rsidRPr="00D13A96" w14:paraId="094767EF" w14:textId="77777777" w:rsidTr="001B1338">
        <w:trPr>
          <w:trHeight w:val="267"/>
        </w:trPr>
        <w:tc>
          <w:tcPr>
            <w:tcW w:w="3180" w:type="dxa"/>
            <w:gridSpan w:val="2"/>
            <w:vAlign w:val="center"/>
          </w:tcPr>
          <w:p w14:paraId="6750F7C9" w14:textId="5B823E9F" w:rsidR="000E4D91" w:rsidRPr="00D13A96" w:rsidRDefault="00F449A5" w:rsidP="00AA4A9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  <w:t>Измена уговора</w:t>
            </w:r>
          </w:p>
        </w:tc>
        <w:tc>
          <w:tcPr>
            <w:tcW w:w="6476" w:type="dxa"/>
          </w:tcPr>
          <w:p w14:paraId="18AE89F3" w14:textId="77777777" w:rsidR="00AE4BAF" w:rsidRPr="00D13A96" w:rsidRDefault="00F449A5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Уговорне стране могу приступити изменама уговора у погледу рока за извођење радова. </w:t>
            </w:r>
          </w:p>
          <w:p w14:paraId="61831300" w14:textId="00DAE7B2" w:rsidR="00AE4BAF" w:rsidRPr="00D13A96" w:rsidRDefault="00F449A5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Разлози продужетка рока за извођење радова могу бити повезани са изменама прописа, неочекиваним догађајима, мерама државне власти, вишом силом, ванредним околностима</w:t>
            </w:r>
            <w:r w:rsidR="00AE4BAF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, околностима које онемогућавају испуњење уговорних обавеза, а за које није одговорна страна која захтева продужетак уговореног рока или другим о</w:t>
            </w:r>
            <w:r w:rsidR="00C10D85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бјективним разло</w:t>
            </w:r>
            <w:r w:rsidR="00AE4BAF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зима на које уговорне стране нису могле да утичу. </w:t>
            </w:r>
          </w:p>
          <w:p w14:paraId="33BA5ABC" w14:textId="77777777" w:rsidR="00AE4BAF" w:rsidRPr="00D13A96" w:rsidRDefault="00AE4BAF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Уговорени рок може бити измењен и због повећања обима радова, као и захтева Наручиоца до којих би могло да дође током реализације уговора. </w:t>
            </w:r>
          </w:p>
          <w:p w14:paraId="283EB8E1" w14:textId="3EE3FD1C" w:rsidR="00AE4BAF" w:rsidRPr="00D13A96" w:rsidRDefault="00336CEB" w:rsidP="00AA4A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Вишкови уговорених радова, накнадни и непредвиђени радови </w:t>
            </w:r>
            <w:r w:rsidR="00F449A5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су прихватљиви за Наручиоца до и</w:t>
            </w:r>
            <w:r w:rsidR="00AE4BAF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з</w:t>
            </w:r>
            <w:r w:rsidR="00F449A5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носа расположивих средстава</w:t>
            </w:r>
            <w:r w:rsidR="009F5637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,</w:t>
            </w:r>
            <w:r w:rsidR="009F5637" w:rsidRPr="00D13A96">
              <w:rPr>
                <w:rFonts w:asciiTheme="majorHAnsi" w:hAnsiTheme="majorHAnsi" w:cstheme="minorHAnsi"/>
                <w:sz w:val="24"/>
                <w:szCs w:val="24"/>
                <w:lang w:val="sr-Cyrl-RS"/>
              </w:rPr>
              <w:t xml:space="preserve"> </w:t>
            </w:r>
            <w:r w:rsidR="009F5637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а највише до 10% вредности уговора</w:t>
            </w:r>
            <w:r w:rsidR="00F449A5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о чему ће се одлучивати на основу</w:t>
            </w:r>
            <w:r w:rsidR="00E02D03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захтева И</w:t>
            </w:r>
            <w:r w:rsidR="00F449A5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звођача и сагласности надзорног органа. </w:t>
            </w:r>
          </w:p>
        </w:tc>
      </w:tr>
    </w:tbl>
    <w:p w14:paraId="29A950DA" w14:textId="6B0C96F9" w:rsidR="00D77567" w:rsidRPr="00D13A96" w:rsidRDefault="00D77567" w:rsidP="00DD653C">
      <w:pPr>
        <w:pStyle w:val="Header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</w:p>
    <w:p w14:paraId="4652953D" w14:textId="77777777" w:rsidR="007235D3" w:rsidRPr="00D13A96" w:rsidRDefault="00D77567" w:rsidP="00772873">
      <w:pPr>
        <w:pStyle w:val="NoSpacing"/>
        <w:numPr>
          <w:ilvl w:val="0"/>
          <w:numId w:val="2"/>
        </w:numPr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НАЧИН, МЕСТО И РОК ЗА ПОДНОШЕЊЕ ПОНУДА</w:t>
      </w:r>
      <w:r w:rsidR="007235D3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</w:t>
      </w:r>
    </w:p>
    <w:p w14:paraId="4B42AFA8" w14:textId="13BFE92C" w:rsidR="00D77567" w:rsidRPr="00D13A96" w:rsidRDefault="007235D3" w:rsidP="007235D3">
      <w:pPr>
        <w:pStyle w:val="NoSpacing"/>
        <w:shd w:val="clear" w:color="auto" w:fill="B8CCE4" w:themeFill="accent1" w:themeFillTint="66"/>
        <w:ind w:left="360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                          И ВРЕМЕ И МЕСТО ОТВАРАЊА ПОНУДА</w:t>
      </w:r>
    </w:p>
    <w:p w14:paraId="0B903AAF" w14:textId="023DD16B" w:rsidR="00D77567" w:rsidRPr="00D13A96" w:rsidRDefault="00D77567" w:rsidP="00DD653C">
      <w:pPr>
        <w:pStyle w:val="Header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60"/>
      </w:tblGrid>
      <w:tr w:rsidR="007235D3" w:rsidRPr="00D13A96" w14:paraId="65E7E2FA" w14:textId="77777777" w:rsidTr="008E1CEA">
        <w:tc>
          <w:tcPr>
            <w:tcW w:w="1696" w:type="dxa"/>
            <w:vAlign w:val="center"/>
          </w:tcPr>
          <w:p w14:paraId="6CF5A092" w14:textId="442E0706" w:rsidR="007235D3" w:rsidRPr="00D13A96" w:rsidRDefault="007235D3" w:rsidP="007235D3">
            <w:pPr>
              <w:pStyle w:val="Header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Начин и место подношења понуда</w:t>
            </w:r>
          </w:p>
        </w:tc>
        <w:tc>
          <w:tcPr>
            <w:tcW w:w="7960" w:type="dxa"/>
          </w:tcPr>
          <w:p w14:paraId="5247DCD4" w14:textId="0F4D6496" w:rsidR="007235D3" w:rsidRPr="00D13A96" w:rsidRDefault="007235D3" w:rsidP="007235D3">
            <w:pPr>
              <w:pStyle w:val="Header"/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Понуда се доставља у запечаћеном омоту на адресу: </w:t>
            </w:r>
            <w:r w:rsidR="00A70AD4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Економска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школа ,,</w:t>
            </w:r>
            <w:r w:rsidR="00A70AD4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Ђука Динић 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'' Лесковац, ул. </w:t>
            </w:r>
            <w:r w:rsidR="00A70AD4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Косте Стаменковића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бр. </w:t>
            </w:r>
            <w:r w:rsidR="00A70AD4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15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, 16000 Лесковац, са назнаком: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„Понуда за набавку радова – </w:t>
            </w:r>
            <w:r w:rsidR="000D3706"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„Понуда за набавку радова – Грађевинско-занатски радови на текућем одржавању </w:t>
            </w:r>
            <w:r w:rsidR="00A70AD4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зграде Гимназије Лесковац</w:t>
            </w:r>
            <w:r w:rsidR="000D3706" w:rsidRPr="00D13A96">
              <w:rPr>
                <w:rFonts w:asciiTheme="majorHAnsi" w:hAnsiTheme="majorHAnsi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="000D3706"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  <w:t xml:space="preserve">– НР-1/25 </w:t>
            </w: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– НЕ ОТВАРАТИ“.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</w:t>
            </w:r>
          </w:p>
          <w:p w14:paraId="261DF25F" w14:textId="29EF9C8A" w:rsidR="007235D3" w:rsidRPr="00D13A96" w:rsidRDefault="007235D3" w:rsidP="007235D3">
            <w:pPr>
              <w:pStyle w:val="Header"/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Понуђач је дужан да на полеђини коверте назначи назив и адресу понуђача.</w:t>
            </w:r>
          </w:p>
        </w:tc>
      </w:tr>
      <w:tr w:rsidR="007235D3" w:rsidRPr="00D13A96" w14:paraId="094EBDE1" w14:textId="77777777" w:rsidTr="008E1CEA">
        <w:tc>
          <w:tcPr>
            <w:tcW w:w="1696" w:type="dxa"/>
            <w:vAlign w:val="center"/>
          </w:tcPr>
          <w:p w14:paraId="0BFB8111" w14:textId="31E548FE" w:rsidR="007235D3" w:rsidRPr="00D13A96" w:rsidRDefault="007235D3" w:rsidP="007235D3">
            <w:pPr>
              <w:pStyle w:val="Header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Рок за подношење понуда </w:t>
            </w:r>
          </w:p>
        </w:tc>
        <w:tc>
          <w:tcPr>
            <w:tcW w:w="7960" w:type="dxa"/>
          </w:tcPr>
          <w:p w14:paraId="1B31EDB8" w14:textId="29823B24" w:rsidR="007235D3" w:rsidRPr="00AC34DB" w:rsidRDefault="007235D3" w:rsidP="007235D3">
            <w:pPr>
              <w:pStyle w:val="Header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Понуђачи су дужни да понуду доставе до </w:t>
            </w:r>
            <w:r w:rsidR="00AC34DB" w:rsidRPr="00AC34DB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31.07.</w:t>
            </w:r>
            <w:r w:rsidR="000D3706" w:rsidRPr="00AC34DB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2025</w:t>
            </w:r>
            <w:r w:rsidRPr="00AC34DB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AC34DB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  <w:t xml:space="preserve"> године до </w:t>
            </w:r>
            <w:r w:rsidR="004C5697" w:rsidRPr="00AC34DB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lang w:val="sr-Cyrl-RS"/>
              </w:rPr>
              <w:t>10</w:t>
            </w:r>
            <w:r w:rsidRPr="00AC34DB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lang w:val="sr-Cyrl-RS"/>
              </w:rPr>
              <w:t>:00</w:t>
            </w:r>
            <w:r w:rsidRPr="00AC34DB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  <w:t xml:space="preserve">  часова, без обзира на начин достављања.</w:t>
            </w:r>
          </w:p>
          <w:p w14:paraId="4A932066" w14:textId="43C7C51C" w:rsidR="007235D3" w:rsidRPr="00D13A96" w:rsidRDefault="007235D3" w:rsidP="000D3706">
            <w:pPr>
              <w:pStyle w:val="Header"/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Понуде које стигну након наведеног рока (дана и </w:t>
            </w:r>
            <w:r w:rsidR="000D3706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часа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), сматраће се неблаговременим, неће </w:t>
            </w:r>
            <w:r w:rsidR="000D3706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бити разматране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и исте ће бити враћене понуђачима неотворене.</w:t>
            </w:r>
          </w:p>
        </w:tc>
      </w:tr>
      <w:tr w:rsidR="007235D3" w:rsidRPr="00D13A96" w14:paraId="0EBFF47E" w14:textId="77777777" w:rsidTr="008E1CEA">
        <w:tc>
          <w:tcPr>
            <w:tcW w:w="1696" w:type="dxa"/>
            <w:vAlign w:val="center"/>
          </w:tcPr>
          <w:p w14:paraId="2CD70588" w14:textId="310C95F3" w:rsidR="007235D3" w:rsidRPr="00D13A96" w:rsidRDefault="007235D3" w:rsidP="007235D3">
            <w:pPr>
              <w:pStyle w:val="Header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Отварње понуда</w:t>
            </w:r>
          </w:p>
        </w:tc>
        <w:tc>
          <w:tcPr>
            <w:tcW w:w="7960" w:type="dxa"/>
          </w:tcPr>
          <w:p w14:paraId="4FFBED00" w14:textId="3EBEF191" w:rsidR="007235D3" w:rsidRPr="00D13A96" w:rsidRDefault="007235D3" w:rsidP="00A70AD4">
            <w:pPr>
              <w:pStyle w:val="Header"/>
              <w:rPr>
                <w:rFonts w:asciiTheme="majorHAnsi" w:hAnsiTheme="majorHAnsi" w:cs="Times New Roman"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Отварање понуда обавиће се дана </w:t>
            </w:r>
            <w:r w:rsidR="00AC34DB" w:rsidRPr="00AC34DB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31.07.</w:t>
            </w:r>
            <w:r w:rsidR="000D3706" w:rsidRPr="00AC34DB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2025</w:t>
            </w:r>
            <w:r w:rsidRPr="00AC34DB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. </w:t>
            </w:r>
            <w:r w:rsidRPr="00AC34DB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  <w:t xml:space="preserve">године са почетком у </w:t>
            </w:r>
            <w:r w:rsidR="004C5697" w:rsidRPr="00AC34DB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lang w:val="sr-Cyrl-RS"/>
              </w:rPr>
              <w:t>10</w:t>
            </w:r>
            <w:r w:rsidRPr="00AC34DB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lang w:val="sr-Cyrl-RS"/>
              </w:rPr>
              <w:t>:15</w:t>
            </w:r>
            <w:r w:rsidRPr="00AC34DB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  <w:t xml:space="preserve"> часова у просторијама </w:t>
            </w:r>
            <w:r w:rsidR="00A70AD4" w:rsidRPr="00AC34DB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  <w:t xml:space="preserve">ЕШ </w:t>
            </w:r>
            <w:r w:rsidRPr="00AC34DB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A70AD4" w:rsidRPr="00AC34DB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sr-Cyrl-RS"/>
              </w:rPr>
              <w:t xml:space="preserve"> Ђука Динић </w:t>
            </w:r>
            <w:r w:rsidR="00A70AD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'' Лесковац, ул. </w:t>
            </w:r>
            <w:r w:rsidR="00A70AD4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Косте Стаменковића</w:t>
            </w:r>
            <w:r w:rsidR="00A70AD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бр. </w:t>
            </w:r>
            <w:r w:rsidR="00A70AD4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15</w:t>
            </w:r>
            <w:r w:rsidR="00A70AD4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, </w:t>
            </w:r>
            <w:r w:rsidR="008E1CEA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16000 Лесковац.</w:t>
            </w:r>
          </w:p>
        </w:tc>
      </w:tr>
    </w:tbl>
    <w:p w14:paraId="566654D6" w14:textId="6879A564" w:rsidR="007235D3" w:rsidRPr="00D13A96" w:rsidRDefault="007235D3" w:rsidP="00DD653C">
      <w:pPr>
        <w:pStyle w:val="Header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</w:p>
    <w:p w14:paraId="3BE6C105" w14:textId="783D197F" w:rsidR="001923F0" w:rsidRDefault="001923F0" w:rsidP="00DD653C">
      <w:pPr>
        <w:pStyle w:val="Header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</w:p>
    <w:p w14:paraId="5B080D74" w14:textId="535E8ED2" w:rsidR="001B1338" w:rsidRDefault="001B1338" w:rsidP="00DD653C">
      <w:pPr>
        <w:pStyle w:val="Header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</w:p>
    <w:p w14:paraId="6D99E4AE" w14:textId="77777777" w:rsidR="001B1338" w:rsidRPr="00D13A96" w:rsidRDefault="001B1338" w:rsidP="00DD653C">
      <w:pPr>
        <w:pStyle w:val="Header"/>
        <w:jc w:val="both"/>
        <w:rPr>
          <w:rFonts w:asciiTheme="majorHAnsi" w:hAnsiTheme="majorHAnsi" w:cstheme="minorHAnsi"/>
          <w:sz w:val="24"/>
          <w:szCs w:val="24"/>
          <w:lang w:val="sr-Cyrl-CS"/>
        </w:rPr>
      </w:pPr>
    </w:p>
    <w:p w14:paraId="3EDD509F" w14:textId="372DF2FF" w:rsidR="00CF5248" w:rsidRPr="00D13A96" w:rsidRDefault="00835A22" w:rsidP="00194FA5">
      <w:pPr>
        <w:pStyle w:val="NoSpacing"/>
        <w:numPr>
          <w:ilvl w:val="0"/>
          <w:numId w:val="2"/>
        </w:numPr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lastRenderedPageBreak/>
        <w:t>КРИТЕРИЈУМ ЗА ДОДЕЛУ УГОВОРА</w:t>
      </w:r>
    </w:p>
    <w:p w14:paraId="5202B13B" w14:textId="265B47CD" w:rsidR="003668AE" w:rsidRPr="00D13A96" w:rsidRDefault="003668AE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967"/>
        <w:gridCol w:w="6684"/>
      </w:tblGrid>
      <w:tr w:rsidR="004D1F13" w:rsidRPr="00D13A96" w14:paraId="76928199" w14:textId="77777777" w:rsidTr="008E1CEA">
        <w:trPr>
          <w:trHeight w:val="651"/>
        </w:trPr>
        <w:tc>
          <w:tcPr>
            <w:tcW w:w="2967" w:type="dxa"/>
            <w:vAlign w:val="center"/>
          </w:tcPr>
          <w:p w14:paraId="6A2B8F28" w14:textId="2BB06E98" w:rsidR="004D1F13" w:rsidRPr="00D13A96" w:rsidRDefault="004D1F13" w:rsidP="002A75B2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>Врста критеријума за доделу уговора</w:t>
            </w:r>
          </w:p>
        </w:tc>
        <w:tc>
          <w:tcPr>
            <w:tcW w:w="6684" w:type="dxa"/>
            <w:vAlign w:val="center"/>
          </w:tcPr>
          <w:p w14:paraId="241FE4A0" w14:textId="3BD2356F" w:rsidR="004D1F13" w:rsidRPr="00D13A96" w:rsidRDefault="00AD7E94" w:rsidP="00D40073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Економски најповољнија понуда – Елемент критеријума  - ЦЕНА.</w:t>
            </w:r>
            <w:r w:rsidR="004D1F13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D1F13" w:rsidRPr="00D13A96" w14:paraId="263DD36D" w14:textId="77777777" w:rsidTr="008E1CEA">
        <w:tc>
          <w:tcPr>
            <w:tcW w:w="2967" w:type="dxa"/>
            <w:vAlign w:val="center"/>
          </w:tcPr>
          <w:p w14:paraId="337F63FA" w14:textId="77777777" w:rsidR="004D1F13" w:rsidRPr="00D13A96" w:rsidRDefault="004D1F13" w:rsidP="00BE486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>Елементи критеријума, односно начин, на основу којих ће наручилац извршити доделу уговора у ситуацији када постоје две или више понуда са истом понуђеном ценом</w:t>
            </w:r>
          </w:p>
          <w:p w14:paraId="6D82C29D" w14:textId="77777777" w:rsidR="004D1F13" w:rsidRPr="00D13A96" w:rsidRDefault="004D1F13" w:rsidP="00BE4860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84" w:type="dxa"/>
            <w:vAlign w:val="center"/>
          </w:tcPr>
          <w:p w14:paraId="3285AD6D" w14:textId="31E3A3B1" w:rsidR="002A75B2" w:rsidRPr="00D13A96" w:rsidRDefault="004D1F13" w:rsidP="002A75B2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Уколико две или више понуда имају исту најнижу понуђену цену, најповољнија понуда биће изабрана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по основу </w:t>
            </w:r>
            <w:r w:rsidR="003C5FB6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краћег рока за извођење радова.</w:t>
            </w:r>
          </w:p>
          <w:p w14:paraId="582E046C" w14:textId="6EF11A2A" w:rsidR="00BE4860" w:rsidRPr="00D13A96" w:rsidRDefault="004D1F13" w:rsidP="002A75B2">
            <w:pPr>
              <w:pStyle w:val="NoSpacing"/>
              <w:jc w:val="both"/>
              <w:rPr>
                <w:rFonts w:asciiTheme="majorHAnsi" w:hAnsiTheme="majorHAnsi" w:cs="Times New Roman"/>
                <w:color w:val="FF000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  <w:p w14:paraId="4C7100F0" w14:textId="172EA486" w:rsidR="004D1F13" w:rsidRPr="00D13A96" w:rsidRDefault="00BE4860" w:rsidP="002A75B2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Уколико</w:t>
            </w:r>
            <w:r w:rsidR="00C850EC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и тада није могуће донети одлук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у о избору понуде, најповољнија понуда биће изабрана путем жреба. </w:t>
            </w:r>
            <w:r w:rsidR="004D1F13"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Поступак жребања спроводи Комисија за набавку, у просторијама Наручиоца у присуству овлашћених представника понуђача, а о начину и времену жребања понуђачи би били накнадно обавештени.</w:t>
            </w:r>
          </w:p>
        </w:tc>
      </w:tr>
    </w:tbl>
    <w:p w14:paraId="0E087040" w14:textId="269F6F04" w:rsidR="00A70AD4" w:rsidRDefault="00A70AD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0F3492C4" w14:textId="77777777" w:rsidR="00A70AD4" w:rsidRPr="00D13A96" w:rsidRDefault="00A70AD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65C0B77B" w14:textId="647FF1C7" w:rsidR="001E5A92" w:rsidRPr="00D13A96" w:rsidRDefault="001E5A92" w:rsidP="00194FA5">
      <w:pPr>
        <w:pStyle w:val="NoSpacing"/>
        <w:numPr>
          <w:ilvl w:val="0"/>
          <w:numId w:val="2"/>
        </w:numPr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ИЗБОР </w:t>
      </w:r>
      <w:r w:rsidR="005B2A00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УЧЕСНИКА</w:t>
      </w: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И ДОДЕЛА УГОВОРА</w:t>
      </w:r>
    </w:p>
    <w:p w14:paraId="3D6CCDBC" w14:textId="6DDFE446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952"/>
      </w:tblGrid>
      <w:tr w:rsidR="003668AE" w:rsidRPr="00D13A96" w14:paraId="00480C6E" w14:textId="77777777" w:rsidTr="008E1CEA">
        <w:trPr>
          <w:trHeight w:val="885"/>
        </w:trPr>
        <w:tc>
          <w:tcPr>
            <w:tcW w:w="9661" w:type="dxa"/>
            <w:gridSpan w:val="2"/>
            <w:shd w:val="clear" w:color="auto" w:fill="EEECE1" w:themeFill="background2"/>
            <w:vAlign w:val="center"/>
          </w:tcPr>
          <w:p w14:paraId="7045D7B3" w14:textId="77777777" w:rsidR="003668AE" w:rsidRPr="00D13A96" w:rsidRDefault="003668AE" w:rsidP="00DE13C2">
            <w:pPr>
              <w:pStyle w:val="NoSpacing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t>ОСНОВИ ЗА ИСКЉУЧЕЊЕ</w:t>
            </w:r>
          </w:p>
          <w:p w14:paraId="4270E683" w14:textId="77777777" w:rsidR="003668AE" w:rsidRPr="00D13A96" w:rsidRDefault="003668AE" w:rsidP="00DE13C2">
            <w:pPr>
              <w:pStyle w:val="NoSpacing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t>привредног субјекта (понуђача) из поступка набавке</w:t>
            </w:r>
          </w:p>
        </w:tc>
      </w:tr>
      <w:tr w:rsidR="006F4893" w:rsidRPr="00D13A96" w14:paraId="16F8D16F" w14:textId="77777777" w:rsidTr="00874A1C">
        <w:tc>
          <w:tcPr>
            <w:tcW w:w="9661" w:type="dxa"/>
            <w:gridSpan w:val="2"/>
          </w:tcPr>
          <w:p w14:paraId="276CB5DF" w14:textId="77777777" w:rsidR="006F4893" w:rsidRPr="00D13A96" w:rsidRDefault="006F4893" w:rsidP="00DE13C2">
            <w:pPr>
              <w:pStyle w:val="NoSpacing"/>
              <w:jc w:val="both"/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Наручилац је дужан да искључи привредног субјекта из поступка  набавке ако:</w:t>
            </w:r>
          </w:p>
          <w:p w14:paraId="1089F140" w14:textId="77777777" w:rsidR="006F4893" w:rsidRPr="00D13A96" w:rsidRDefault="006F4893" w:rsidP="00DE13C2">
            <w:pPr>
              <w:pStyle w:val="NoSpacing"/>
              <w:jc w:val="both"/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3668AE" w:rsidRPr="00D13A96" w14:paraId="7906500E" w14:textId="77777777" w:rsidTr="006F4893">
        <w:tc>
          <w:tcPr>
            <w:tcW w:w="709" w:type="dxa"/>
          </w:tcPr>
          <w:p w14:paraId="6287571B" w14:textId="4E5ECCFF" w:rsidR="003668AE" w:rsidRPr="00D13A96" w:rsidRDefault="00CE1D9B" w:rsidP="006F4893">
            <w:pPr>
              <w:pStyle w:val="NoSpacing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t>1</w:t>
            </w:r>
            <w:r w:rsidR="0013778C"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952" w:type="dxa"/>
          </w:tcPr>
          <w:p w14:paraId="7D258118" w14:textId="77777777" w:rsidR="003668AE" w:rsidRPr="00D13A96" w:rsidRDefault="003668AE" w:rsidP="00DE13C2">
            <w:pPr>
              <w:pStyle w:val="NoSpacing"/>
              <w:jc w:val="both"/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привредни субјект не докаже да он и његов законски заступник у периоду од претходних пет година од дана истека рока за подношење понуда, односно пријава није правноснажно осуђен, осим ако правноснажном пресудом није утврђен други период забране учешћа у поступку јавне набавке, за:</w:t>
            </w:r>
          </w:p>
          <w:p w14:paraId="22D67134" w14:textId="77777777" w:rsidR="003668AE" w:rsidRPr="00D13A96" w:rsidRDefault="003668AE" w:rsidP="00DE13C2">
            <w:pPr>
              <w:pStyle w:val="NoSpacing"/>
              <w:jc w:val="both"/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1) кривично дело које је извршило као члан организоване криминалне групе и кривично дело удруживање ради вршења кривичних дела;</w:t>
            </w:r>
          </w:p>
          <w:p w14:paraId="17C1988E" w14:textId="77777777" w:rsidR="003668AE" w:rsidRPr="00D13A96" w:rsidRDefault="003668AE" w:rsidP="00DE13C2">
            <w:pPr>
              <w:pStyle w:val="NoSpacing"/>
              <w:jc w:val="both"/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      </w:r>
          </w:p>
        </w:tc>
      </w:tr>
      <w:tr w:rsidR="003668AE" w:rsidRPr="00D13A96" w14:paraId="5DC0D941" w14:textId="77777777" w:rsidTr="006F4893">
        <w:tc>
          <w:tcPr>
            <w:tcW w:w="709" w:type="dxa"/>
          </w:tcPr>
          <w:p w14:paraId="023A2C70" w14:textId="55FB9EC1" w:rsidR="003668AE" w:rsidRPr="00D13A96" w:rsidRDefault="00CE1D9B" w:rsidP="006F4893">
            <w:pPr>
              <w:pStyle w:val="NoSpacing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t>2</w:t>
            </w:r>
            <w:r w:rsidR="0013778C"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952" w:type="dxa"/>
          </w:tcPr>
          <w:p w14:paraId="0CC78834" w14:textId="77777777" w:rsidR="003668AE" w:rsidRPr="00D13A96" w:rsidRDefault="003668AE" w:rsidP="00DE13C2">
            <w:pPr>
              <w:pStyle w:val="NoSpacing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привредни субјект не докаже да је измирио доспеле порезе и доприносе за обавезно социјално осигурање или да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      </w:r>
          </w:p>
        </w:tc>
      </w:tr>
      <w:tr w:rsidR="003668AE" w:rsidRPr="00D13A96" w14:paraId="15E17333" w14:textId="77777777" w:rsidTr="006F4893">
        <w:tc>
          <w:tcPr>
            <w:tcW w:w="709" w:type="dxa"/>
          </w:tcPr>
          <w:p w14:paraId="4A5B8372" w14:textId="133BB597" w:rsidR="003668AE" w:rsidRPr="00D13A96" w:rsidRDefault="00CE1D9B" w:rsidP="006F4893">
            <w:pPr>
              <w:pStyle w:val="NoSpacing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t>3</w:t>
            </w:r>
            <w:r w:rsidR="0013778C"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952" w:type="dxa"/>
          </w:tcPr>
          <w:p w14:paraId="33CE8C19" w14:textId="21032805" w:rsidR="003668AE" w:rsidRPr="00D13A96" w:rsidRDefault="003668AE" w:rsidP="001E5A92">
            <w:pPr>
              <w:pStyle w:val="NoSpacing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 xml:space="preserve">утврди да је привредни субјект у периоду од претходне две године од дана истека рока за подношење понуда, односно пријава, повредио обавезе у </w:t>
            </w: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lastRenderedPageBreak/>
              <w:t xml:space="preserve">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</w:t>
            </w:r>
            <w:r w:rsidR="001E5A92"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З</w:t>
            </w: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акона</w:t>
            </w:r>
            <w:r w:rsidR="001E5A92"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 xml:space="preserve"> о јавним набавкама</w:t>
            </w: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;</w:t>
            </w:r>
          </w:p>
        </w:tc>
      </w:tr>
      <w:tr w:rsidR="003668AE" w:rsidRPr="00D13A96" w14:paraId="0995AF8D" w14:textId="77777777" w:rsidTr="006F4893">
        <w:tc>
          <w:tcPr>
            <w:tcW w:w="709" w:type="dxa"/>
          </w:tcPr>
          <w:p w14:paraId="050D3662" w14:textId="63E66E0E" w:rsidR="003668AE" w:rsidRPr="00D13A96" w:rsidRDefault="00CE1D9B" w:rsidP="006F4893">
            <w:pPr>
              <w:pStyle w:val="NoSpacing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lastRenderedPageBreak/>
              <w:t>4</w:t>
            </w:r>
            <w:r w:rsidR="0013778C"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952" w:type="dxa"/>
          </w:tcPr>
          <w:p w14:paraId="66EC12AF" w14:textId="77777777" w:rsidR="003668AE" w:rsidRPr="00D13A96" w:rsidRDefault="003668AE" w:rsidP="00DE13C2">
            <w:pPr>
              <w:pStyle w:val="NoSpacing"/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постоји сукоб интереса, у смислу Закона о јавним набавкама, који не може да се отклони другим мерама;</w:t>
            </w:r>
          </w:p>
        </w:tc>
      </w:tr>
      <w:tr w:rsidR="003668AE" w:rsidRPr="00D13A96" w14:paraId="3D95EFBE" w14:textId="77777777" w:rsidTr="006F4893">
        <w:tc>
          <w:tcPr>
            <w:tcW w:w="709" w:type="dxa"/>
          </w:tcPr>
          <w:p w14:paraId="4E7C5DE2" w14:textId="0F065DCE" w:rsidR="003668AE" w:rsidRPr="00D13A96" w:rsidRDefault="00CE1D9B" w:rsidP="006F4893">
            <w:pPr>
              <w:pStyle w:val="NoSpacing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t>5</w:t>
            </w:r>
            <w:r w:rsidR="0013778C" w:rsidRPr="00D13A96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952" w:type="dxa"/>
          </w:tcPr>
          <w:p w14:paraId="142A80A5" w14:textId="77777777" w:rsidR="003668AE" w:rsidRPr="00D13A96" w:rsidRDefault="003668AE" w:rsidP="00DE13C2">
            <w:pPr>
              <w:pStyle w:val="NoSpacing"/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      </w:r>
          </w:p>
        </w:tc>
      </w:tr>
      <w:tr w:rsidR="003668AE" w:rsidRPr="00D13A96" w14:paraId="752FC77E" w14:textId="77777777" w:rsidTr="00DE13C2">
        <w:tc>
          <w:tcPr>
            <w:tcW w:w="9661" w:type="dxa"/>
            <w:gridSpan w:val="2"/>
            <w:vAlign w:val="center"/>
          </w:tcPr>
          <w:p w14:paraId="3C1B0F89" w14:textId="77777777" w:rsidR="003668AE" w:rsidRPr="00D13A96" w:rsidRDefault="003668AE" w:rsidP="00DE13C2">
            <w:pPr>
              <w:pStyle w:val="NoSpacing"/>
              <w:jc w:val="center"/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eastAsia="Arial Unicode MS" w:hAnsiTheme="majorHAnsi" w:cs="Times New Roman"/>
                <w:b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Н а п о м е н а</w:t>
            </w:r>
          </w:p>
        </w:tc>
      </w:tr>
      <w:tr w:rsidR="003668AE" w:rsidRPr="00D13A96" w14:paraId="72BED685" w14:textId="77777777" w:rsidTr="003668AE">
        <w:trPr>
          <w:trHeight w:val="1341"/>
        </w:trPr>
        <w:tc>
          <w:tcPr>
            <w:tcW w:w="9661" w:type="dxa"/>
            <w:gridSpan w:val="2"/>
          </w:tcPr>
          <w:p w14:paraId="729B4490" w14:textId="5C898BDF" w:rsidR="003668AE" w:rsidRPr="00D13A96" w:rsidRDefault="003668AE" w:rsidP="003668AE">
            <w:pPr>
              <w:pStyle w:val="NoSpacing"/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Наручилац ће искључити привредног субјекта из поступка  набавке ако у поступку набавке утврди да постоје основи за искључење.</w:t>
            </w:r>
          </w:p>
          <w:p w14:paraId="49A24F09" w14:textId="1B5E2C7E" w:rsidR="003668AE" w:rsidRPr="00D13A96" w:rsidRDefault="003668AE" w:rsidP="003668AE">
            <w:pPr>
              <w:pStyle w:val="NoSpacing"/>
              <w:rPr>
                <w:rFonts w:asciiTheme="majorHAnsi" w:eastAsia="Arial Unicode MS" w:hAnsiTheme="majorHAnsi" w:cs="Times New Roman"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Испуњеност услова наведених под тачкама 1-5. Понуђач </w:t>
            </w:r>
            <w:r w:rsidR="00D40073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- привредни субјек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т доказује достављањем изјаве о испуњености критеријума за квалитативан избор привредног субјекта  којом потврђује да не постоје основи за искључење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.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(</w:t>
            </w:r>
            <w:r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Образац бр. 1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).</w:t>
            </w:r>
          </w:p>
        </w:tc>
      </w:tr>
    </w:tbl>
    <w:p w14:paraId="7FAC454E" w14:textId="61FE8ABA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tbl>
      <w:tblPr>
        <w:tblStyle w:val="TableGrid"/>
        <w:tblW w:w="96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917"/>
      </w:tblGrid>
      <w:tr w:rsidR="003668AE" w:rsidRPr="00D13A96" w14:paraId="1DBBB031" w14:textId="77777777" w:rsidTr="008E1CEA">
        <w:trPr>
          <w:trHeight w:val="586"/>
        </w:trPr>
        <w:tc>
          <w:tcPr>
            <w:tcW w:w="9626" w:type="dxa"/>
            <w:gridSpan w:val="2"/>
            <w:shd w:val="clear" w:color="auto" w:fill="EEECE1" w:themeFill="background2"/>
            <w:vAlign w:val="center"/>
          </w:tcPr>
          <w:p w14:paraId="495A0697" w14:textId="77777777" w:rsidR="003668AE" w:rsidRPr="00D13A96" w:rsidRDefault="003668AE" w:rsidP="00DE13C2">
            <w:pPr>
              <w:pStyle w:val="NoSpacing"/>
              <w:jc w:val="center"/>
              <w:rPr>
                <w:rFonts w:asciiTheme="majorHAnsi" w:hAnsiTheme="majorHAnsi" w:cs="Times New Roman"/>
                <w:kern w:val="1"/>
                <w:sz w:val="28"/>
                <w:szCs w:val="28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b/>
                <w:kern w:val="1"/>
                <w:sz w:val="28"/>
                <w:szCs w:val="28"/>
                <w:lang w:val="ru-RU" w:eastAsia="ar-SA"/>
              </w:rPr>
              <w:t>КРИТЕРИЈУМИ ЗА ИЗБОР ПРИВРЕДНОГ СУБЈЕКТА</w:t>
            </w:r>
          </w:p>
        </w:tc>
      </w:tr>
      <w:tr w:rsidR="006F4893" w:rsidRPr="00D13A96" w14:paraId="38F95A71" w14:textId="77777777" w:rsidTr="00874A1C">
        <w:trPr>
          <w:trHeight w:val="1155"/>
        </w:trPr>
        <w:tc>
          <w:tcPr>
            <w:tcW w:w="9626" w:type="dxa"/>
            <w:gridSpan w:val="2"/>
            <w:vAlign w:val="center"/>
          </w:tcPr>
          <w:p w14:paraId="5A20D788" w14:textId="7CEA6A8C" w:rsidR="006F4893" w:rsidRPr="00D13A96" w:rsidRDefault="006F4893" w:rsidP="007D7DF1">
            <w:pPr>
              <w:pStyle w:val="NoSpacing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Професионални, технички и стручни капацитет обезбеђује да привредни субјекат има потребне професионалне, кадровске и техничке услове, ресурсе и искуство потребно за реализацију предмета набавке</w:t>
            </w:r>
            <w:r w:rsidR="007D7DF1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.</w:t>
            </w:r>
          </w:p>
        </w:tc>
      </w:tr>
      <w:tr w:rsidR="006F4893" w:rsidRPr="00D13A96" w14:paraId="02568D56" w14:textId="77777777" w:rsidTr="007D7DF1">
        <w:trPr>
          <w:trHeight w:val="457"/>
        </w:trPr>
        <w:tc>
          <w:tcPr>
            <w:tcW w:w="709" w:type="dxa"/>
          </w:tcPr>
          <w:p w14:paraId="6E8A4FD1" w14:textId="643DFB5F" w:rsidR="006F4893" w:rsidRPr="00D13A96" w:rsidRDefault="006F4893" w:rsidP="007D7DF1">
            <w:pPr>
              <w:pStyle w:val="NoSpacing"/>
              <w:jc w:val="center"/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1.</w:t>
            </w:r>
          </w:p>
        </w:tc>
        <w:tc>
          <w:tcPr>
            <w:tcW w:w="8917" w:type="dxa"/>
            <w:vAlign w:val="center"/>
          </w:tcPr>
          <w:p w14:paraId="3F718DB7" w14:textId="0D187489" w:rsidR="006F4893" w:rsidRPr="00D13A96" w:rsidRDefault="007D7DF1" w:rsidP="00B01634">
            <w:pPr>
              <w:pStyle w:val="NoSpacing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Привредни субјекат је уписан у регистар </w:t>
            </w:r>
            <w:r w:rsidR="00B01634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sr-Cyrl-RS" w:eastAsia="ar-SA"/>
              </w:rPr>
              <w:t>привредних субјеката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код Агенције за привредне регистре;</w:t>
            </w:r>
          </w:p>
        </w:tc>
      </w:tr>
      <w:tr w:rsidR="006F4893" w:rsidRPr="00D13A96" w14:paraId="1DED9D73" w14:textId="77777777" w:rsidTr="007D7DF1">
        <w:trPr>
          <w:trHeight w:val="573"/>
        </w:trPr>
        <w:tc>
          <w:tcPr>
            <w:tcW w:w="709" w:type="dxa"/>
          </w:tcPr>
          <w:p w14:paraId="1A1F3E54" w14:textId="58FD04D9" w:rsidR="006F4893" w:rsidRPr="00D13A96" w:rsidRDefault="00DB7BCD" w:rsidP="007D7DF1">
            <w:pPr>
              <w:pStyle w:val="NoSpacing"/>
              <w:jc w:val="center"/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2</w:t>
            </w:r>
            <w:r w:rsidR="006F4893"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8917" w:type="dxa"/>
            <w:vAlign w:val="center"/>
          </w:tcPr>
          <w:p w14:paraId="0F251D9C" w14:textId="67C88279" w:rsidR="006F4893" w:rsidRPr="00D13A96" w:rsidRDefault="00AD7E94" w:rsidP="00DB7BCD">
            <w:pPr>
              <w:pStyle w:val="NoSpacing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п</w:t>
            </w:r>
            <w:r w:rsidR="007D7DF1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ривредни субјекат је у </w:t>
            </w:r>
            <w:r w:rsidR="001B1338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претходној години</w:t>
            </w:r>
            <w:r w:rsidR="007D7DF1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реализовао </w:t>
            </w:r>
            <w:r w:rsidR="00DB7BCD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уговоре из предмета набавке</w:t>
            </w:r>
            <w:r w:rsidR="00032920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– грађевинско-занатски радови на објектима високоградње</w:t>
            </w:r>
            <w:r w:rsidR="001B1338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школа и образовних институција </w:t>
            </w:r>
            <w:r w:rsidR="00DB7BCD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="007D7DF1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у вредности </w:t>
            </w:r>
            <w:r w:rsidR="00DB7BCD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од </w:t>
            </w:r>
            <w:r w:rsidR="007D7DF1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најмање </w:t>
            </w:r>
            <w:r w:rsidR="001B1338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1.0</w:t>
            </w:r>
            <w:r w:rsidR="00DB7BCD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00.000</w:t>
            </w:r>
            <w:r w:rsidR="007D7DF1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="00DB7BCD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ди</w:t>
            </w:r>
            <w:r w:rsidR="007D7DF1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нара</w:t>
            </w:r>
            <w:r w:rsidR="00DB7BCD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без ПДВ-а</w:t>
            </w:r>
            <w:r w:rsidR="007D7DF1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;</w:t>
            </w:r>
          </w:p>
        </w:tc>
      </w:tr>
      <w:tr w:rsidR="006F4893" w:rsidRPr="00D13A96" w14:paraId="78DDA545" w14:textId="77777777" w:rsidTr="007D7DF1">
        <w:trPr>
          <w:trHeight w:val="553"/>
        </w:trPr>
        <w:tc>
          <w:tcPr>
            <w:tcW w:w="709" w:type="dxa"/>
          </w:tcPr>
          <w:p w14:paraId="520324A4" w14:textId="4DF536D7" w:rsidR="006F4893" w:rsidRPr="00D13A96" w:rsidRDefault="00DB7BCD" w:rsidP="007D7DF1">
            <w:pPr>
              <w:pStyle w:val="NoSpacing"/>
              <w:jc w:val="center"/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3</w:t>
            </w:r>
            <w:r w:rsidR="006F4893"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8917" w:type="dxa"/>
            <w:vAlign w:val="center"/>
          </w:tcPr>
          <w:p w14:paraId="3FBE0BF6" w14:textId="1FEF6E8E" w:rsidR="006F4893" w:rsidRPr="00D13A96" w:rsidRDefault="007D7DF1" w:rsidP="006F4893">
            <w:pPr>
              <w:pStyle w:val="NoSpacing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привредни субјекат нема сукобљене интересе који могу негативно да утичу на извршење предмета набавке;</w:t>
            </w:r>
          </w:p>
        </w:tc>
      </w:tr>
      <w:tr w:rsidR="006F4893" w:rsidRPr="00D13A96" w14:paraId="0BCF4233" w14:textId="77777777" w:rsidTr="007D7DF1">
        <w:trPr>
          <w:trHeight w:val="1162"/>
        </w:trPr>
        <w:tc>
          <w:tcPr>
            <w:tcW w:w="709" w:type="dxa"/>
          </w:tcPr>
          <w:p w14:paraId="7D9DF16C" w14:textId="1436327E" w:rsidR="006F4893" w:rsidRPr="00D13A96" w:rsidRDefault="00013948" w:rsidP="007D7DF1">
            <w:pPr>
              <w:pStyle w:val="NoSpacing"/>
              <w:jc w:val="center"/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4</w:t>
            </w:r>
            <w:r w:rsidR="006F4893"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8917" w:type="dxa"/>
            <w:vAlign w:val="center"/>
          </w:tcPr>
          <w:p w14:paraId="17762212" w14:textId="77777777" w:rsidR="007D7DF1" w:rsidRPr="00D13A96" w:rsidRDefault="007D7DF1" w:rsidP="007D7DF1">
            <w:pPr>
              <w:pStyle w:val="NoSpacing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привредни субјекат има запослено по уговору о раду или по основу уговора о делу или уговора о привременим и повременим пословима:</w:t>
            </w:r>
          </w:p>
          <w:p w14:paraId="26635B29" w14:textId="2E3D1D75" w:rsidR="007D7DF1" w:rsidRPr="00D13A96" w:rsidRDefault="007D7DF1" w:rsidP="007D7DF1">
            <w:pPr>
              <w:pStyle w:val="NoSpacing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а) једног дипломираног грађевинског инжењера са лиценцом бр. 401 или                   410 или 411 са важећом потврдом издатом од стране Инжењерске коморе Србије – ИКС,</w:t>
            </w:r>
          </w:p>
          <w:p w14:paraId="6A1A3E27" w14:textId="46A036B2" w:rsidR="006F4893" w:rsidRPr="00D13A96" w:rsidRDefault="007D7DF1" w:rsidP="00655A36">
            <w:pPr>
              <w:pStyle w:val="NoSpacing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б) </w:t>
            </w:r>
            <w:r w:rsidR="00655A36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три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квалификована радника из предмета набавке;</w:t>
            </w:r>
          </w:p>
        </w:tc>
      </w:tr>
      <w:tr w:rsidR="006F4893" w:rsidRPr="00D13A96" w14:paraId="00C74194" w14:textId="77777777" w:rsidTr="007D7DF1">
        <w:trPr>
          <w:trHeight w:val="869"/>
        </w:trPr>
        <w:tc>
          <w:tcPr>
            <w:tcW w:w="709" w:type="dxa"/>
          </w:tcPr>
          <w:p w14:paraId="59DF689E" w14:textId="136F79E4" w:rsidR="006F4893" w:rsidRPr="00D13A96" w:rsidRDefault="00013948" w:rsidP="007D7DF1">
            <w:pPr>
              <w:pStyle w:val="NoSpacing"/>
              <w:jc w:val="center"/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5</w:t>
            </w:r>
            <w:r w:rsidR="006F4893"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8917" w:type="dxa"/>
            <w:vAlign w:val="center"/>
          </w:tcPr>
          <w:p w14:paraId="292B64D0" w14:textId="3E6E8AC2" w:rsidR="006F4893" w:rsidRPr="00D13A96" w:rsidRDefault="007D7DF1" w:rsidP="006F4893">
            <w:pPr>
              <w:pStyle w:val="NoSpacing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привред</w:t>
            </w:r>
            <w:r w:rsidR="00013948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ни субјекат располаже неопходни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м техничким капацитетом, односно има у вла</w:t>
            </w:r>
            <w:r w:rsidR="000604F6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с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ништву или по основу закупа или по основу лизинга комбиновано путничко-тертетно возило за</w:t>
            </w:r>
            <w:r w:rsidR="00013948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превоз материјала и запослених максималне носивости до 1,5 т.</w:t>
            </w:r>
          </w:p>
        </w:tc>
      </w:tr>
      <w:tr w:rsidR="00822461" w:rsidRPr="00D13A96" w14:paraId="1D7CC6EC" w14:textId="77777777" w:rsidTr="00874A1C">
        <w:trPr>
          <w:trHeight w:val="1155"/>
        </w:trPr>
        <w:tc>
          <w:tcPr>
            <w:tcW w:w="9626" w:type="dxa"/>
            <w:gridSpan w:val="2"/>
            <w:vAlign w:val="center"/>
          </w:tcPr>
          <w:p w14:paraId="49C257C1" w14:textId="45807E4E" w:rsidR="006F4893" w:rsidRPr="00D13A96" w:rsidRDefault="006F4893" w:rsidP="007D7DF1">
            <w:pPr>
              <w:pStyle w:val="NoSpacing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Испуњеност услова нав</w:t>
            </w:r>
            <w:r w:rsidR="00013948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едених под тачкама 1. 2. 4. и 5. 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Понуђач - привредни субјект доказује достављањем изјаве о испуњености критеријума за квалитативан избор привредног субјекта  којом потврђује да испуњава захтеване критеријуме за избор привредног субјекта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.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(</w:t>
            </w:r>
            <w:r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Образац бр. 2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). </w:t>
            </w:r>
          </w:p>
          <w:p w14:paraId="3327EB5B" w14:textId="18815203" w:rsidR="006F4893" w:rsidRPr="00D13A96" w:rsidRDefault="006F4893" w:rsidP="006F4893">
            <w:pPr>
              <w:pStyle w:val="NoSpacing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Испуњеност услова под тачком </w:t>
            </w:r>
            <w:r w:rsidR="00E43CA9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3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. Понуђач доказује изјавом о интегритету (</w:t>
            </w:r>
            <w:r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Обр</w:t>
            </w:r>
            <w:r w:rsidR="00B7746A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а</w:t>
            </w:r>
            <w:r w:rsidRPr="00D13A96">
              <w:rPr>
                <w:rFonts w:asciiTheme="majorHAnsi" w:hAnsiTheme="majorHAnsi" w:cs="Times New Roman"/>
                <w:b/>
                <w:kern w:val="1"/>
                <w:sz w:val="24"/>
                <w:szCs w:val="24"/>
                <w:lang w:val="ru-RU" w:eastAsia="ar-SA"/>
              </w:rPr>
              <w:t>зац бр. 3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).</w:t>
            </w:r>
          </w:p>
        </w:tc>
      </w:tr>
      <w:tr w:rsidR="003668AE" w:rsidRPr="00D13A96" w14:paraId="1EF8A685" w14:textId="77777777" w:rsidTr="00DE13C2">
        <w:trPr>
          <w:trHeight w:val="377"/>
        </w:trPr>
        <w:tc>
          <w:tcPr>
            <w:tcW w:w="9626" w:type="dxa"/>
            <w:gridSpan w:val="2"/>
            <w:vAlign w:val="center"/>
          </w:tcPr>
          <w:p w14:paraId="13FE5467" w14:textId="77777777" w:rsidR="003668AE" w:rsidRPr="00D13A96" w:rsidRDefault="003668AE" w:rsidP="00DE13C2">
            <w:pPr>
              <w:pStyle w:val="NoSpacing"/>
              <w:jc w:val="center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eastAsia="Arial Unicode MS" w:hAnsiTheme="majorHAnsi" w:cs="Times New Roman"/>
                <w:b/>
                <w:noProof w:val="0"/>
                <w:color w:val="000000"/>
                <w:kern w:val="1"/>
                <w:sz w:val="24"/>
                <w:szCs w:val="24"/>
                <w:lang w:val="ru-RU" w:eastAsia="ar-SA"/>
              </w:rPr>
              <w:t>Н а п о м е н а</w:t>
            </w:r>
          </w:p>
        </w:tc>
      </w:tr>
      <w:tr w:rsidR="003668AE" w:rsidRPr="00D13A96" w14:paraId="10C19639" w14:textId="77777777" w:rsidTr="00DE13C2">
        <w:trPr>
          <w:trHeight w:val="1300"/>
        </w:trPr>
        <w:tc>
          <w:tcPr>
            <w:tcW w:w="9626" w:type="dxa"/>
            <w:gridSpan w:val="2"/>
          </w:tcPr>
          <w:p w14:paraId="48DA726B" w14:textId="4FDAC448" w:rsidR="00A13AD4" w:rsidRPr="00D13A96" w:rsidRDefault="008E1CEA" w:rsidP="00536077">
            <w:pPr>
              <w:pStyle w:val="NoSpacing"/>
              <w:jc w:val="both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lastRenderedPageBreak/>
              <w:t xml:space="preserve">            </w:t>
            </w:r>
            <w:r w:rsidR="00D77567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Понуђач је дужан </w:t>
            </w:r>
            <w:r w:rsidR="00A13AD4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да на захтев Наруч</w:t>
            </w:r>
            <w:r w:rsidR="00E43CA9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иоца достави документацију којо</w:t>
            </w:r>
            <w:r w:rsidR="00A13AD4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м доказује испуњеност критеријума за квалитативни избор привредног субјекта и то:</w:t>
            </w:r>
          </w:p>
          <w:p w14:paraId="2B7F2BBC" w14:textId="169F0096" w:rsidR="003668AE" w:rsidRPr="00D13A96" w:rsidRDefault="00A13AD4" w:rsidP="00A13AD4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решење о регистрацији привредног субјекта  који води АПР;</w:t>
            </w:r>
          </w:p>
          <w:p w14:paraId="28DE8444" w14:textId="7FCA6A26" w:rsidR="00A13AD4" w:rsidRPr="00D13A96" w:rsidRDefault="00A13AD4" w:rsidP="00A13AD4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уговор</w:t>
            </w:r>
            <w:r w:rsidR="00E43CA9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е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о изведеним радовма, прву и последњу страну</w:t>
            </w:r>
            <w:r w:rsidR="00E43CA9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окончане ситуације или потврду о изведеним референ</w:t>
            </w:r>
            <w:r w:rsidR="00E43CA9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тним радовима издату од стране н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аручиоца или други одговарајући доказ којиом се непобитно може утврдити да је привредни субјекат реализовао послове из предмета набавке за период од </w:t>
            </w:r>
            <w:r w:rsidR="001B1338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годину дана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пре објављивања позива – у копијама;</w:t>
            </w:r>
          </w:p>
          <w:p w14:paraId="4FF24929" w14:textId="77777777" w:rsidR="00A13AD4" w:rsidRPr="00D13A96" w:rsidRDefault="00A13AD4" w:rsidP="00A13AD4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за запослене потребно је доставити:</w:t>
            </w:r>
          </w:p>
          <w:p w14:paraId="28E35718" w14:textId="2F8836B1" w:rsidR="00A13AD4" w:rsidRPr="00D13A96" w:rsidRDefault="006F1859" w:rsidP="00A13AD4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з</w:t>
            </w:r>
            <w:r w:rsidR="00A13AD4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а стручно лице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(дипл. инж. грађевине) потребно је доставити копије уговора о раду и МА (М3) образац или уговора о делу уговора о привременим и повременим пословима, копију лиценце (уверења), копију дипломе,</w:t>
            </w:r>
          </w:p>
          <w:p w14:paraId="03CE51B1" w14:textId="77777777" w:rsidR="00E43CA9" w:rsidRPr="00D13A96" w:rsidRDefault="006F1859" w:rsidP="00A13AD4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за раднике потребно је доставити копије уговора о раду и МА (М3)  образац, или уговора о делу или уговора о привременим и повременим пословима</w:t>
            </w:r>
          </w:p>
          <w:p w14:paraId="44191183" w14:textId="1AC0006D" w:rsidR="006F1859" w:rsidRPr="00D13A96" w:rsidRDefault="006F1859" w:rsidP="00A13AD4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</w:pP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доказе о рас</w:t>
            </w:r>
            <w:r w:rsidR="00E43CA9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полагању техничкиом капацитетом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: доказ о власништву (пописна листа на дан 31.1</w:t>
            </w:r>
            <w:r w:rsidR="00C72B5B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2.2024</w:t>
            </w:r>
            <w:r w:rsidR="00E43CA9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. године. Ако је набављено</w:t>
            </w:r>
            <w:r w:rsidR="00C72B5B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 у 2025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. години доказ о купопвини – рачун и доказ о извршпеном плаћању  или уговора  о кредиту или лизингу, ако је у закупу, доказ је уговор о закупу, пописна </w:t>
            </w:r>
            <w:r w:rsidR="00F54516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листа закуподавца, ако је по уг</w:t>
            </w:r>
            <w:r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 xml:space="preserve">овору о коришћењу техничких капацитета </w:t>
            </w:r>
            <w:r w:rsidR="00E43CA9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других привредних субјеката</w:t>
            </w:r>
            <w:r w:rsidR="00F54516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, уговор о коришћењу капацитета за наведену опрему, ко</w:t>
            </w:r>
            <w:r w:rsidR="00E43CA9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п</w:t>
            </w:r>
            <w:r w:rsidR="00F54516" w:rsidRPr="00D13A96">
              <w:rPr>
                <w:rFonts w:asciiTheme="majorHAnsi" w:hAnsiTheme="majorHAnsi" w:cs="Times New Roman"/>
                <w:kern w:val="1"/>
                <w:sz w:val="24"/>
                <w:szCs w:val="24"/>
                <w:lang w:val="ru-RU" w:eastAsia="ar-SA"/>
              </w:rPr>
              <w:t>ија пописне листе. Уз моторна возила која се у складу са законом региструју достављају се копија саобраћајне дозволе, очитана саобраћајна дозвола, копија полисе осигурања.</w:t>
            </w:r>
          </w:p>
        </w:tc>
      </w:tr>
    </w:tbl>
    <w:p w14:paraId="1C6DC75E" w14:textId="35C95713" w:rsidR="003668AE" w:rsidRPr="00D13A96" w:rsidRDefault="003668AE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45F153A4" w14:textId="7644247D" w:rsidR="00454C68" w:rsidRPr="00D13A96" w:rsidRDefault="00454C68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2F38CD97" w14:textId="25E50F12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5F7FF124" w14:textId="730345F6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5F9FF576" w14:textId="2FB102AB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34C017F0" w14:textId="5E1AEF0D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4A519DD7" w14:textId="3C772AFD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42B8F8A3" w14:textId="3F7900D1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202122ED" w14:textId="65F08B8E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5826BEB2" w14:textId="506B1D12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38472D35" w14:textId="5E56AAE8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3EBB7017" w14:textId="77777777" w:rsidR="00032920" w:rsidRDefault="00032920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147DA596" w14:textId="77777777" w:rsidR="00D741E4" w:rsidRDefault="00D741E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2297F35B" w14:textId="77777777" w:rsidR="00D741E4" w:rsidRDefault="00D741E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049AFADF" w14:textId="77777777" w:rsidR="00D741E4" w:rsidRDefault="00D741E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62413552" w14:textId="77777777" w:rsidR="00D741E4" w:rsidRDefault="00D741E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05EB6236" w14:textId="77777777" w:rsidR="00D741E4" w:rsidRDefault="00D741E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13A2131E" w14:textId="77777777" w:rsidR="00D741E4" w:rsidRDefault="00D741E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3DB5020C" w14:textId="77777777" w:rsidR="00D741E4" w:rsidRDefault="00D741E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2E3EE63D" w14:textId="77777777" w:rsidR="00D741E4" w:rsidRDefault="00D741E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0AF51B75" w14:textId="77777777" w:rsidR="00D741E4" w:rsidRDefault="00D741E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028121C0" w14:textId="6360E589" w:rsidR="00D741E4" w:rsidRPr="00D13A96" w:rsidRDefault="00D741E4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66FB92FA" w14:textId="73CB82EF" w:rsidR="008E1CEA" w:rsidRPr="00D13A96" w:rsidRDefault="008E1CEA" w:rsidP="00A21618">
      <w:pPr>
        <w:pStyle w:val="NoSpacing"/>
        <w:jc w:val="both"/>
        <w:rPr>
          <w:rFonts w:asciiTheme="majorHAnsi" w:eastAsiaTheme="minorEastAsia" w:hAnsiTheme="majorHAnsi" w:cstheme="minorHAnsi"/>
          <w:b/>
          <w:noProof w:val="0"/>
          <w:sz w:val="28"/>
          <w:szCs w:val="28"/>
          <w:lang w:val="ru-RU"/>
        </w:rPr>
      </w:pPr>
    </w:p>
    <w:p w14:paraId="2F080E01" w14:textId="542321D7" w:rsidR="008D7155" w:rsidRPr="00D13A96" w:rsidRDefault="00194FA5" w:rsidP="00FE09BC">
      <w:pPr>
        <w:pStyle w:val="NoSpacing"/>
        <w:shd w:val="clear" w:color="auto" w:fill="B8CCE4" w:themeFill="accent1" w:themeFillTint="66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</w:rPr>
      </w:pPr>
      <w:r w:rsidRPr="00D13A96"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ru-RU"/>
        </w:rPr>
        <w:t>9</w:t>
      </w:r>
      <w:r w:rsidR="00C93E55" w:rsidRPr="00D13A96"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ru-RU"/>
        </w:rPr>
        <w:t xml:space="preserve">. </w:t>
      </w:r>
      <w:r w:rsidR="006B153B" w:rsidRPr="00D13A96"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ru-RU"/>
        </w:rPr>
        <w:t>ОБРАЗАЦ ПОНУДЕ</w:t>
      </w:r>
    </w:p>
    <w:p w14:paraId="090222B6" w14:textId="68F238D4" w:rsidR="00666273" w:rsidRPr="00D13A96" w:rsidRDefault="00666273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2342"/>
        <w:gridCol w:w="3068"/>
        <w:gridCol w:w="3999"/>
      </w:tblGrid>
      <w:tr w:rsidR="001F6C8D" w:rsidRPr="00D13A96" w14:paraId="163C9C93" w14:textId="77777777" w:rsidTr="007849D8">
        <w:trPr>
          <w:trHeight w:val="529"/>
        </w:trPr>
        <w:tc>
          <w:tcPr>
            <w:tcW w:w="9409" w:type="dxa"/>
            <w:gridSpan w:val="3"/>
            <w:shd w:val="clear" w:color="auto" w:fill="DBE5F1" w:themeFill="accent1" w:themeFillTint="33"/>
            <w:vAlign w:val="center"/>
          </w:tcPr>
          <w:p w14:paraId="0FF07170" w14:textId="2A735FD7" w:rsidR="001F6C8D" w:rsidRPr="00D13A96" w:rsidRDefault="00F54516" w:rsidP="00454C68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b/>
                <w:noProof w:val="0"/>
                <w:sz w:val="28"/>
                <w:szCs w:val="28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b/>
                <w:noProof w:val="0"/>
                <w:sz w:val="28"/>
                <w:szCs w:val="28"/>
                <w:lang w:val="sr-Cyrl-RS"/>
              </w:rPr>
              <w:t>НАБАВКА РАДОВА бр. НР-1</w:t>
            </w:r>
            <w:r w:rsidR="00C72B5B" w:rsidRPr="00D13A96">
              <w:rPr>
                <w:rFonts w:asciiTheme="majorHAnsi" w:eastAsiaTheme="minorEastAsia" w:hAnsiTheme="majorHAnsi" w:cs="Times New Roman"/>
                <w:b/>
                <w:noProof w:val="0"/>
                <w:sz w:val="28"/>
                <w:szCs w:val="28"/>
                <w:lang w:val="sr-Cyrl-RS"/>
              </w:rPr>
              <w:t>/25</w:t>
            </w:r>
          </w:p>
        </w:tc>
      </w:tr>
      <w:tr w:rsidR="00A934DF" w:rsidRPr="00D13A96" w14:paraId="0D4029A4" w14:textId="77777777" w:rsidTr="005F5C1C">
        <w:trPr>
          <w:trHeight w:val="990"/>
        </w:trPr>
        <w:tc>
          <w:tcPr>
            <w:tcW w:w="9409" w:type="dxa"/>
            <w:gridSpan w:val="3"/>
            <w:shd w:val="clear" w:color="auto" w:fill="EEECE1" w:themeFill="background2"/>
            <w:vAlign w:val="center"/>
          </w:tcPr>
          <w:p w14:paraId="6C90E222" w14:textId="26BC4EE4" w:rsidR="00A934DF" w:rsidRPr="00D13A96" w:rsidRDefault="00C72B5B" w:rsidP="005F5C1C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ГРАЂЕВИНСКО-ЗАНАТСКИ РАДОВИ НА ТЕКУЋЕМ ОДРЖАВАЊУ </w:t>
            </w:r>
            <w:r w:rsidR="00B7746A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ЗГРАДЕ ГИМНАЗИЈЕ ЛЕСКОВАЦ</w:t>
            </w:r>
          </w:p>
        </w:tc>
      </w:tr>
      <w:tr w:rsidR="00A934DF" w:rsidRPr="00D13A96" w14:paraId="096BF54C" w14:textId="77777777" w:rsidTr="007849D8">
        <w:trPr>
          <w:trHeight w:val="409"/>
        </w:trPr>
        <w:tc>
          <w:tcPr>
            <w:tcW w:w="9409" w:type="dxa"/>
            <w:gridSpan w:val="3"/>
            <w:shd w:val="clear" w:color="auto" w:fill="DBE5F1" w:themeFill="accent1" w:themeFillTint="33"/>
            <w:vAlign w:val="center"/>
          </w:tcPr>
          <w:p w14:paraId="2F451CBB" w14:textId="3A7AAAA7" w:rsidR="00A934DF" w:rsidRPr="00D13A96" w:rsidRDefault="001F6C8D" w:rsidP="00454C68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b/>
                <w:noProof w:val="0"/>
                <w:sz w:val="28"/>
                <w:szCs w:val="28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b/>
                <w:noProof w:val="0"/>
                <w:sz w:val="28"/>
                <w:szCs w:val="28"/>
                <w:lang w:val="sr-Cyrl-RS"/>
              </w:rPr>
              <w:t>ОБРАЗАЦ ПОНУДЕ</w:t>
            </w:r>
          </w:p>
        </w:tc>
      </w:tr>
      <w:tr w:rsidR="00A934DF" w:rsidRPr="00D13A96" w14:paraId="57E91D1C" w14:textId="77777777" w:rsidTr="007849D8">
        <w:trPr>
          <w:trHeight w:val="1142"/>
        </w:trPr>
        <w:tc>
          <w:tcPr>
            <w:tcW w:w="2256" w:type="dxa"/>
            <w:vAlign w:val="center"/>
          </w:tcPr>
          <w:p w14:paraId="0A99E06D" w14:textId="5AEC2482" w:rsidR="00A934DF" w:rsidRPr="00D13A96" w:rsidRDefault="00A934DF" w:rsidP="00454C68">
            <w:pPr>
              <w:pStyle w:val="NoSpacing"/>
              <w:spacing w:line="360" w:lineRule="auto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  <w:t xml:space="preserve">ПОНУДА број: ____________ </w:t>
            </w:r>
          </w:p>
          <w:p w14:paraId="4773B96A" w14:textId="4CC472C4" w:rsidR="00A934DF" w:rsidRPr="00D13A96" w:rsidRDefault="00A934DF" w:rsidP="00A934DF">
            <w:pPr>
              <w:pStyle w:val="NoSpacing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  <w:t>од _________________ године</w:t>
            </w:r>
          </w:p>
        </w:tc>
        <w:tc>
          <w:tcPr>
            <w:tcW w:w="7153" w:type="dxa"/>
            <w:gridSpan w:val="2"/>
            <w:vAlign w:val="center"/>
          </w:tcPr>
          <w:p w14:paraId="01B8B9A2" w14:textId="4157113C" w:rsidR="00A934DF" w:rsidRPr="00D13A96" w:rsidRDefault="00454C68" w:rsidP="00A934DF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 xml:space="preserve">      </w:t>
            </w:r>
            <w:r w:rsidR="00A934DF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Начин наступања (заокружити):</w:t>
            </w:r>
          </w:p>
          <w:p w14:paraId="05175C5C" w14:textId="77777777" w:rsidR="00A934DF" w:rsidRPr="00D13A96" w:rsidRDefault="00A934DF" w:rsidP="00733C6F">
            <w:pPr>
              <w:pStyle w:val="NoSpacing"/>
              <w:numPr>
                <w:ilvl w:val="0"/>
                <w:numId w:val="6"/>
              </w:numPr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самостално</w:t>
            </w:r>
          </w:p>
          <w:p w14:paraId="2D827147" w14:textId="77777777" w:rsidR="00A934DF" w:rsidRPr="00D13A96" w:rsidRDefault="00A934DF" w:rsidP="00733C6F">
            <w:pPr>
              <w:pStyle w:val="NoSpacing"/>
              <w:numPr>
                <w:ilvl w:val="0"/>
                <w:numId w:val="6"/>
              </w:numPr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са подизвођачем</w:t>
            </w:r>
          </w:p>
          <w:p w14:paraId="31E27682" w14:textId="607A4772" w:rsidR="00A934DF" w:rsidRPr="00D13A96" w:rsidRDefault="00A934DF" w:rsidP="00733C6F">
            <w:pPr>
              <w:pStyle w:val="NoSpacing"/>
              <w:numPr>
                <w:ilvl w:val="0"/>
                <w:numId w:val="6"/>
              </w:numPr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као група понуђача</w:t>
            </w:r>
          </w:p>
        </w:tc>
      </w:tr>
      <w:tr w:rsidR="006B153B" w:rsidRPr="00D13A96" w14:paraId="13E2291D" w14:textId="77777777" w:rsidTr="007849D8">
        <w:trPr>
          <w:trHeight w:val="439"/>
        </w:trPr>
        <w:tc>
          <w:tcPr>
            <w:tcW w:w="9409" w:type="dxa"/>
            <w:gridSpan w:val="3"/>
            <w:shd w:val="clear" w:color="auto" w:fill="DAEEF3" w:themeFill="accent5" w:themeFillTint="33"/>
            <w:vAlign w:val="center"/>
          </w:tcPr>
          <w:p w14:paraId="2A016DE8" w14:textId="13ACC28B" w:rsidR="006B153B" w:rsidRPr="00D13A96" w:rsidRDefault="005065D0" w:rsidP="00454C68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 xml:space="preserve">ОПШТИ ПОДАЦИ О </w:t>
            </w:r>
            <w:r w:rsidR="00A934DF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ПОНУЂАЧУ</w:t>
            </w:r>
          </w:p>
        </w:tc>
      </w:tr>
      <w:tr w:rsidR="006B153B" w:rsidRPr="00D13A96" w14:paraId="6E76F149" w14:textId="77777777" w:rsidTr="007849D8">
        <w:trPr>
          <w:trHeight w:val="238"/>
        </w:trPr>
        <w:tc>
          <w:tcPr>
            <w:tcW w:w="2256" w:type="dxa"/>
            <w:vAlign w:val="center"/>
          </w:tcPr>
          <w:p w14:paraId="238D09CE" w14:textId="77777777" w:rsidR="007849D8" w:rsidRPr="00D13A96" w:rsidRDefault="00A934DF" w:rsidP="002D2C8A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Назив понуђача</w:t>
            </w:r>
          </w:p>
          <w:p w14:paraId="664FEA1E" w14:textId="65059E0B" w:rsidR="006B153B" w:rsidRPr="00D13A96" w:rsidRDefault="00F54516" w:rsidP="002D2C8A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/носиоца групе</w:t>
            </w:r>
            <w:r w:rsidR="005065D0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53" w:type="dxa"/>
            <w:gridSpan w:val="2"/>
            <w:vAlign w:val="center"/>
          </w:tcPr>
          <w:p w14:paraId="47BFBDA6" w14:textId="77777777" w:rsidR="006B153B" w:rsidRPr="00D13A96" w:rsidRDefault="006B153B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</w:p>
          <w:p w14:paraId="1A8E051B" w14:textId="77777777" w:rsidR="007849D8" w:rsidRPr="00D13A96" w:rsidRDefault="007849D8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</w:p>
          <w:p w14:paraId="22D55DA9" w14:textId="5CBB5A8F" w:rsidR="007849D8" w:rsidRPr="00D13A96" w:rsidRDefault="007849D8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w:rsidR="006B153B" w:rsidRPr="00D13A96" w14:paraId="7C8DF353" w14:textId="77777777" w:rsidTr="007849D8">
        <w:trPr>
          <w:trHeight w:val="262"/>
        </w:trPr>
        <w:tc>
          <w:tcPr>
            <w:tcW w:w="2256" w:type="dxa"/>
            <w:vAlign w:val="center"/>
          </w:tcPr>
          <w:p w14:paraId="59A2E133" w14:textId="20735504" w:rsidR="0078590C" w:rsidRPr="00D13A96" w:rsidRDefault="00F54516" w:rsidP="002D2C8A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 xml:space="preserve">Седиште и </w:t>
            </w: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а</w:t>
            </w:r>
            <w:r w:rsidR="00E57788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дреса</w:t>
            </w:r>
            <w:r w:rsidR="00474745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7153" w:type="dxa"/>
            <w:gridSpan w:val="2"/>
            <w:vAlign w:val="center"/>
          </w:tcPr>
          <w:p w14:paraId="6BE51DCD" w14:textId="77777777" w:rsidR="006B153B" w:rsidRPr="00D13A96" w:rsidRDefault="006B153B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6848A427" w14:textId="77777777" w:rsidR="007849D8" w:rsidRDefault="007849D8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58A63D63" w14:textId="168E3309" w:rsidR="002D2C8A" w:rsidRPr="00D13A96" w:rsidRDefault="002D2C8A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6B153B" w:rsidRPr="00D13A96" w14:paraId="5D89E15F" w14:textId="77777777" w:rsidTr="007849D8">
        <w:trPr>
          <w:trHeight w:val="265"/>
        </w:trPr>
        <w:tc>
          <w:tcPr>
            <w:tcW w:w="2256" w:type="dxa"/>
            <w:vAlign w:val="center"/>
          </w:tcPr>
          <w:p w14:paraId="1F5449EA" w14:textId="1698B9A9" w:rsidR="006B153B" w:rsidRPr="00D13A96" w:rsidRDefault="00E57788" w:rsidP="002D2C8A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Матични</w:t>
            </w:r>
            <w:r w:rsidR="00474745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 xml:space="preserve"> </w:t>
            </w: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број</w:t>
            </w:r>
          </w:p>
        </w:tc>
        <w:tc>
          <w:tcPr>
            <w:tcW w:w="7153" w:type="dxa"/>
            <w:gridSpan w:val="2"/>
            <w:vAlign w:val="center"/>
          </w:tcPr>
          <w:p w14:paraId="06513970" w14:textId="77777777" w:rsidR="006B153B" w:rsidRPr="00D13A96" w:rsidRDefault="006B153B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4EDD6362" w14:textId="77777777" w:rsidR="007849D8" w:rsidRDefault="007849D8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7FA44F79" w14:textId="6E22F9FD" w:rsidR="002D2C8A" w:rsidRPr="00D13A96" w:rsidRDefault="002D2C8A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6B153B" w:rsidRPr="00D13A96" w14:paraId="434095B9" w14:textId="77777777" w:rsidTr="007849D8">
        <w:trPr>
          <w:trHeight w:val="270"/>
        </w:trPr>
        <w:tc>
          <w:tcPr>
            <w:tcW w:w="2256" w:type="dxa"/>
            <w:vAlign w:val="center"/>
          </w:tcPr>
          <w:p w14:paraId="16DE5AFD" w14:textId="3222D54D" w:rsidR="006B153B" w:rsidRPr="00D13A96" w:rsidRDefault="00E57788" w:rsidP="002D2C8A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ПИБ</w:t>
            </w:r>
          </w:p>
        </w:tc>
        <w:tc>
          <w:tcPr>
            <w:tcW w:w="7153" w:type="dxa"/>
            <w:gridSpan w:val="2"/>
            <w:vAlign w:val="center"/>
          </w:tcPr>
          <w:p w14:paraId="4B1291AE" w14:textId="778A162F" w:rsidR="007849D8" w:rsidRPr="00D13A96" w:rsidRDefault="007849D8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06FD47EC" w14:textId="77777777" w:rsidR="007849D8" w:rsidRDefault="007849D8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6B55523B" w14:textId="4D210658" w:rsidR="002D2C8A" w:rsidRPr="00D13A96" w:rsidRDefault="002D2C8A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6B153B" w:rsidRPr="00D13A96" w14:paraId="391B161A" w14:textId="77777777" w:rsidTr="007849D8">
        <w:trPr>
          <w:trHeight w:val="259"/>
        </w:trPr>
        <w:tc>
          <w:tcPr>
            <w:tcW w:w="2256" w:type="dxa"/>
            <w:vAlign w:val="center"/>
          </w:tcPr>
          <w:p w14:paraId="24CA083E" w14:textId="3B69D0B5" w:rsidR="006B153B" w:rsidRPr="00D13A96" w:rsidRDefault="00A934DF" w:rsidP="002D2C8A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Одговорно лице</w:t>
            </w:r>
          </w:p>
        </w:tc>
        <w:tc>
          <w:tcPr>
            <w:tcW w:w="7153" w:type="dxa"/>
            <w:gridSpan w:val="2"/>
            <w:vAlign w:val="center"/>
          </w:tcPr>
          <w:p w14:paraId="5391B647" w14:textId="104B1A47" w:rsidR="006B153B" w:rsidRPr="00D13A96" w:rsidRDefault="006B153B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75AAEB8A" w14:textId="72B29BB9" w:rsidR="007849D8" w:rsidRPr="00D13A96" w:rsidRDefault="007849D8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6B153B" w:rsidRPr="00D13A96" w14:paraId="0F0A3A16" w14:textId="77777777" w:rsidTr="002D2C8A">
        <w:trPr>
          <w:trHeight w:val="629"/>
        </w:trPr>
        <w:tc>
          <w:tcPr>
            <w:tcW w:w="2256" w:type="dxa"/>
            <w:vAlign w:val="center"/>
          </w:tcPr>
          <w:p w14:paraId="2C42E89B" w14:textId="410D2F8A" w:rsidR="006B153B" w:rsidRPr="00D13A96" w:rsidRDefault="00A934DF" w:rsidP="002D2C8A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Особа за контакт</w:t>
            </w:r>
          </w:p>
        </w:tc>
        <w:tc>
          <w:tcPr>
            <w:tcW w:w="7153" w:type="dxa"/>
            <w:gridSpan w:val="2"/>
            <w:vAlign w:val="center"/>
          </w:tcPr>
          <w:p w14:paraId="3F38E13A" w14:textId="77777777" w:rsidR="006B153B" w:rsidRPr="00D13A96" w:rsidRDefault="006B153B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1DE25602" w14:textId="7FDE174F" w:rsidR="007849D8" w:rsidRPr="00D13A96" w:rsidRDefault="007849D8" w:rsidP="00A2161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A934DF" w:rsidRPr="00D13A96" w14:paraId="5AA9BDEE" w14:textId="77777777" w:rsidTr="007849D8">
        <w:trPr>
          <w:trHeight w:val="125"/>
        </w:trPr>
        <w:tc>
          <w:tcPr>
            <w:tcW w:w="2256" w:type="dxa"/>
            <w:vAlign w:val="center"/>
          </w:tcPr>
          <w:p w14:paraId="707707B6" w14:textId="796A337B" w:rsidR="00A934DF" w:rsidRPr="00D13A96" w:rsidRDefault="00E550FA" w:rsidP="002D2C8A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Број телефона</w:t>
            </w:r>
          </w:p>
        </w:tc>
        <w:tc>
          <w:tcPr>
            <w:tcW w:w="7153" w:type="dxa"/>
            <w:gridSpan w:val="2"/>
            <w:vAlign w:val="center"/>
          </w:tcPr>
          <w:p w14:paraId="0F775BAF" w14:textId="77777777" w:rsidR="00A934DF" w:rsidRPr="00D13A96" w:rsidRDefault="00A934DF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216FD777" w14:textId="4537F9CF" w:rsidR="007849D8" w:rsidRPr="00D13A96" w:rsidRDefault="007849D8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A934DF" w:rsidRPr="00D13A96" w14:paraId="3EB73B9E" w14:textId="77777777" w:rsidTr="007849D8">
        <w:trPr>
          <w:trHeight w:val="258"/>
        </w:trPr>
        <w:tc>
          <w:tcPr>
            <w:tcW w:w="2256" w:type="dxa"/>
            <w:vAlign w:val="center"/>
          </w:tcPr>
          <w:p w14:paraId="34327CB8" w14:textId="7D484FCE" w:rsidR="00A934DF" w:rsidRPr="00D13A96" w:rsidRDefault="00E550FA" w:rsidP="002D2C8A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Електронска адреса</w:t>
            </w:r>
          </w:p>
        </w:tc>
        <w:tc>
          <w:tcPr>
            <w:tcW w:w="7153" w:type="dxa"/>
            <w:gridSpan w:val="2"/>
            <w:vAlign w:val="center"/>
          </w:tcPr>
          <w:p w14:paraId="202B1FB0" w14:textId="77777777" w:rsidR="00A934DF" w:rsidRPr="00D13A96" w:rsidRDefault="00A934DF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0FE77D1B" w14:textId="21644EAE" w:rsidR="007849D8" w:rsidRPr="00D13A96" w:rsidRDefault="007849D8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A934DF" w:rsidRPr="00D13A96" w14:paraId="50350A30" w14:textId="77777777" w:rsidTr="007849D8">
        <w:trPr>
          <w:trHeight w:val="261"/>
        </w:trPr>
        <w:tc>
          <w:tcPr>
            <w:tcW w:w="2256" w:type="dxa"/>
            <w:vAlign w:val="center"/>
          </w:tcPr>
          <w:p w14:paraId="1A4DE158" w14:textId="0BD7E6F1" w:rsidR="00A934DF" w:rsidRPr="00D13A96" w:rsidRDefault="00E550FA" w:rsidP="002D2C8A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Текући рачун понуђача</w:t>
            </w: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 xml:space="preserve"> и назив банке</w:t>
            </w:r>
          </w:p>
        </w:tc>
        <w:tc>
          <w:tcPr>
            <w:tcW w:w="7153" w:type="dxa"/>
            <w:gridSpan w:val="2"/>
            <w:vAlign w:val="center"/>
          </w:tcPr>
          <w:p w14:paraId="60D389B5" w14:textId="77777777" w:rsidR="00A934DF" w:rsidRPr="00D13A96" w:rsidRDefault="00A934DF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462B1750" w14:textId="77777777" w:rsidR="007849D8" w:rsidRPr="00D13A96" w:rsidRDefault="007849D8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38CA9EA6" w14:textId="5AA9FBBB" w:rsidR="007849D8" w:rsidRPr="00D13A96" w:rsidRDefault="007849D8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A934DF" w:rsidRPr="00D13A96" w14:paraId="3A342F6D" w14:textId="77777777" w:rsidTr="007849D8">
        <w:trPr>
          <w:trHeight w:val="1424"/>
        </w:trPr>
        <w:tc>
          <w:tcPr>
            <w:tcW w:w="2256" w:type="dxa"/>
            <w:vAlign w:val="center"/>
          </w:tcPr>
          <w:p w14:paraId="03414FAD" w14:textId="5F194323" w:rsidR="00A934DF" w:rsidRPr="00D13A96" w:rsidRDefault="00A934DF" w:rsidP="00353D93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Класификација извршиоца:</w:t>
            </w:r>
          </w:p>
          <w:p w14:paraId="7B9A4EAD" w14:textId="77777777" w:rsidR="00A934DF" w:rsidRPr="00D13A96" w:rsidRDefault="00A934DF" w:rsidP="00353D93">
            <w:pPr>
              <w:pStyle w:val="NoSpacing"/>
              <w:rPr>
                <w:rFonts w:asciiTheme="majorHAnsi" w:eastAsiaTheme="minorEastAsia" w:hAnsiTheme="majorHAnsi" w:cs="Times New Roman"/>
                <w:i/>
                <w:noProof w:val="0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i/>
                <w:noProof w:val="0"/>
                <w:lang w:val="ru-RU"/>
              </w:rPr>
              <w:t>(заокружити начин разврставања предузећа према критеријумима Закона о рачуноводству)</w:t>
            </w:r>
          </w:p>
        </w:tc>
        <w:tc>
          <w:tcPr>
            <w:tcW w:w="7153" w:type="dxa"/>
            <w:gridSpan w:val="2"/>
            <w:vAlign w:val="center"/>
          </w:tcPr>
          <w:p w14:paraId="69C930D8" w14:textId="77777777" w:rsidR="00A934DF" w:rsidRPr="00D13A96" w:rsidRDefault="00A934DF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Микро</w:t>
            </w:r>
          </w:p>
          <w:p w14:paraId="6663B1E6" w14:textId="77777777" w:rsidR="00A934DF" w:rsidRPr="00D13A96" w:rsidRDefault="00A934DF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Мало</w:t>
            </w:r>
          </w:p>
          <w:p w14:paraId="19AC9FD2" w14:textId="77777777" w:rsidR="00A934DF" w:rsidRPr="00D13A96" w:rsidRDefault="00A934DF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Средње</w:t>
            </w:r>
          </w:p>
          <w:p w14:paraId="0E7BF7E9" w14:textId="77777777" w:rsidR="00A934DF" w:rsidRPr="00D13A96" w:rsidRDefault="00A934DF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Велико</w:t>
            </w:r>
          </w:p>
          <w:p w14:paraId="44E25719" w14:textId="77777777" w:rsidR="00A934DF" w:rsidRPr="00D13A96" w:rsidRDefault="00A934DF" w:rsidP="00A934DF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Физичко лице (предузетник)</w:t>
            </w:r>
          </w:p>
        </w:tc>
      </w:tr>
      <w:tr w:rsidR="00DA5817" w:rsidRPr="00D13A96" w14:paraId="289E2C6D" w14:textId="77777777" w:rsidTr="0018439E">
        <w:trPr>
          <w:trHeight w:val="422"/>
        </w:trPr>
        <w:tc>
          <w:tcPr>
            <w:tcW w:w="9409" w:type="dxa"/>
            <w:gridSpan w:val="3"/>
            <w:shd w:val="clear" w:color="auto" w:fill="DAEEF3" w:themeFill="accent5" w:themeFillTint="33"/>
            <w:vAlign w:val="center"/>
          </w:tcPr>
          <w:p w14:paraId="5DB94BCF" w14:textId="73D36FB3" w:rsidR="00DA5817" w:rsidRPr="00D13A96" w:rsidRDefault="00DA5817" w:rsidP="00CE1D9B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lastRenderedPageBreak/>
              <w:t xml:space="preserve">ОПШТИ ПОДАЦИ О </w:t>
            </w: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ЧЛАНУ ГРУПЕ/ПОДИЗВОЂАЧУ</w:t>
            </w:r>
          </w:p>
        </w:tc>
      </w:tr>
      <w:tr w:rsidR="00DA5817" w:rsidRPr="00D13A96" w14:paraId="574B4A4C" w14:textId="77777777" w:rsidTr="007849D8">
        <w:trPr>
          <w:trHeight w:val="488"/>
        </w:trPr>
        <w:tc>
          <w:tcPr>
            <w:tcW w:w="2256" w:type="dxa"/>
            <w:vAlign w:val="center"/>
          </w:tcPr>
          <w:p w14:paraId="5C35C8BA" w14:textId="71913D66" w:rsidR="00DA5817" w:rsidRPr="00D13A96" w:rsidRDefault="00FE09BC" w:rsidP="00DA5817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Назив члана групе/подизвођача</w:t>
            </w:r>
          </w:p>
        </w:tc>
        <w:tc>
          <w:tcPr>
            <w:tcW w:w="7153" w:type="dxa"/>
            <w:gridSpan w:val="2"/>
            <w:vAlign w:val="center"/>
          </w:tcPr>
          <w:p w14:paraId="166261B6" w14:textId="77777777" w:rsidR="00DA5817" w:rsidRPr="00D13A96" w:rsidRDefault="00DA5817" w:rsidP="00DA5817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DA5817" w:rsidRPr="00D13A96" w14:paraId="7E73DC1D" w14:textId="77777777" w:rsidTr="007849D8">
        <w:trPr>
          <w:trHeight w:val="258"/>
        </w:trPr>
        <w:tc>
          <w:tcPr>
            <w:tcW w:w="2256" w:type="dxa"/>
            <w:vAlign w:val="center"/>
          </w:tcPr>
          <w:p w14:paraId="4FFA71E5" w14:textId="00DA3270" w:rsidR="00DA5817" w:rsidRPr="00D13A96" w:rsidRDefault="00DA5817" w:rsidP="00DA5817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 xml:space="preserve">Адреса </w:t>
            </w:r>
          </w:p>
        </w:tc>
        <w:tc>
          <w:tcPr>
            <w:tcW w:w="7153" w:type="dxa"/>
            <w:gridSpan w:val="2"/>
            <w:vAlign w:val="center"/>
          </w:tcPr>
          <w:p w14:paraId="55F04AD6" w14:textId="3774A442" w:rsidR="007849D8" w:rsidRPr="00D13A96" w:rsidRDefault="007849D8" w:rsidP="00DA5817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DA5817" w:rsidRPr="00D13A96" w14:paraId="67552789" w14:textId="77777777" w:rsidTr="007849D8">
        <w:trPr>
          <w:trHeight w:val="248"/>
        </w:trPr>
        <w:tc>
          <w:tcPr>
            <w:tcW w:w="2256" w:type="dxa"/>
            <w:vAlign w:val="center"/>
          </w:tcPr>
          <w:p w14:paraId="34B06ED9" w14:textId="3B9188F5" w:rsidR="00DA5817" w:rsidRPr="00D13A96" w:rsidRDefault="00DA5817" w:rsidP="00DA5817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Матични број</w:t>
            </w:r>
          </w:p>
        </w:tc>
        <w:tc>
          <w:tcPr>
            <w:tcW w:w="7153" w:type="dxa"/>
            <w:gridSpan w:val="2"/>
            <w:vAlign w:val="center"/>
          </w:tcPr>
          <w:p w14:paraId="6F994E13" w14:textId="77777777" w:rsidR="00DA5817" w:rsidRPr="00D13A96" w:rsidRDefault="00DA5817" w:rsidP="00DA5817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DA5817" w:rsidRPr="00D13A96" w14:paraId="7213AE2F" w14:textId="77777777" w:rsidTr="007849D8">
        <w:trPr>
          <w:trHeight w:val="252"/>
        </w:trPr>
        <w:tc>
          <w:tcPr>
            <w:tcW w:w="2256" w:type="dxa"/>
            <w:vAlign w:val="center"/>
          </w:tcPr>
          <w:p w14:paraId="0E566E6F" w14:textId="19BCEA76" w:rsidR="00DA5817" w:rsidRPr="00D13A96" w:rsidRDefault="00DA5817" w:rsidP="00DA5817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ПИБ</w:t>
            </w:r>
          </w:p>
        </w:tc>
        <w:tc>
          <w:tcPr>
            <w:tcW w:w="7153" w:type="dxa"/>
            <w:gridSpan w:val="2"/>
            <w:vAlign w:val="center"/>
          </w:tcPr>
          <w:p w14:paraId="24D748E1" w14:textId="77777777" w:rsidR="00DA5817" w:rsidRPr="00D13A96" w:rsidRDefault="00DA5817" w:rsidP="00DA5817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DA5817" w:rsidRPr="00D13A96" w14:paraId="24A6C38A" w14:textId="77777777" w:rsidTr="007849D8">
        <w:trPr>
          <w:trHeight w:val="242"/>
        </w:trPr>
        <w:tc>
          <w:tcPr>
            <w:tcW w:w="2256" w:type="dxa"/>
            <w:vAlign w:val="center"/>
          </w:tcPr>
          <w:p w14:paraId="693D9C7C" w14:textId="6F970AF5" w:rsidR="00DA5817" w:rsidRPr="00D13A96" w:rsidRDefault="00DA5817" w:rsidP="00DA5817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Одговорно лице</w:t>
            </w:r>
          </w:p>
        </w:tc>
        <w:tc>
          <w:tcPr>
            <w:tcW w:w="7153" w:type="dxa"/>
            <w:gridSpan w:val="2"/>
            <w:vAlign w:val="center"/>
          </w:tcPr>
          <w:p w14:paraId="7BA93016" w14:textId="577CEBA2" w:rsidR="007849D8" w:rsidRPr="00D13A96" w:rsidRDefault="007849D8" w:rsidP="00DA5817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DA5817" w:rsidRPr="00D13A96" w14:paraId="17AF5BA6" w14:textId="77777777" w:rsidTr="007849D8">
        <w:trPr>
          <w:trHeight w:val="245"/>
        </w:trPr>
        <w:tc>
          <w:tcPr>
            <w:tcW w:w="2256" w:type="dxa"/>
            <w:vAlign w:val="bottom"/>
          </w:tcPr>
          <w:p w14:paraId="77291656" w14:textId="6FA59808" w:rsidR="00DA5817" w:rsidRPr="00D13A96" w:rsidRDefault="00DA5817" w:rsidP="00454C68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Особа за контакт</w:t>
            </w:r>
          </w:p>
        </w:tc>
        <w:tc>
          <w:tcPr>
            <w:tcW w:w="7153" w:type="dxa"/>
            <w:gridSpan w:val="2"/>
            <w:vAlign w:val="center"/>
          </w:tcPr>
          <w:p w14:paraId="7E4AD3E1" w14:textId="77777777" w:rsidR="00DA5817" w:rsidRPr="00D13A96" w:rsidRDefault="00DA5817" w:rsidP="00DA5817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DA5817" w:rsidRPr="00D13A96" w14:paraId="624E0D79" w14:textId="77777777" w:rsidTr="007849D8">
        <w:trPr>
          <w:trHeight w:val="250"/>
        </w:trPr>
        <w:tc>
          <w:tcPr>
            <w:tcW w:w="2256" w:type="dxa"/>
            <w:vAlign w:val="center"/>
          </w:tcPr>
          <w:p w14:paraId="3891FF47" w14:textId="094CD328" w:rsidR="00DA5817" w:rsidRPr="00D13A96" w:rsidRDefault="00DA5817" w:rsidP="00DA5817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Број телефона</w:t>
            </w:r>
          </w:p>
        </w:tc>
        <w:tc>
          <w:tcPr>
            <w:tcW w:w="7153" w:type="dxa"/>
            <w:gridSpan w:val="2"/>
            <w:vAlign w:val="center"/>
          </w:tcPr>
          <w:p w14:paraId="53FB147E" w14:textId="77777777" w:rsidR="00DA5817" w:rsidRPr="00D13A96" w:rsidRDefault="00DA5817" w:rsidP="00DA5817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DA5817" w:rsidRPr="00D13A96" w14:paraId="12E53F0C" w14:textId="77777777" w:rsidTr="007849D8">
        <w:trPr>
          <w:trHeight w:val="226"/>
        </w:trPr>
        <w:tc>
          <w:tcPr>
            <w:tcW w:w="2256" w:type="dxa"/>
            <w:vAlign w:val="center"/>
          </w:tcPr>
          <w:p w14:paraId="1DF2D72E" w14:textId="6F0F87A5" w:rsidR="00DA5817" w:rsidRPr="00D13A96" w:rsidRDefault="00DA5817" w:rsidP="00DA5817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Електронска адреса</w:t>
            </w:r>
          </w:p>
        </w:tc>
        <w:tc>
          <w:tcPr>
            <w:tcW w:w="7153" w:type="dxa"/>
            <w:gridSpan w:val="2"/>
            <w:vAlign w:val="center"/>
          </w:tcPr>
          <w:p w14:paraId="0835CC24" w14:textId="77777777" w:rsidR="00DA5817" w:rsidRPr="00D13A96" w:rsidRDefault="00DA5817" w:rsidP="00DA5817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DA5817" w:rsidRPr="00D13A96" w14:paraId="7ADCE541" w14:textId="77777777" w:rsidTr="007849D8">
        <w:trPr>
          <w:trHeight w:val="230"/>
        </w:trPr>
        <w:tc>
          <w:tcPr>
            <w:tcW w:w="2256" w:type="dxa"/>
            <w:vAlign w:val="center"/>
          </w:tcPr>
          <w:p w14:paraId="0C7C0ED7" w14:textId="4F4542D6" w:rsidR="00DA5817" w:rsidRPr="00D13A96" w:rsidRDefault="00DA5817" w:rsidP="007849D8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 xml:space="preserve">Текући рачун </w:t>
            </w: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  <w:t>и назив банке</w:t>
            </w:r>
          </w:p>
        </w:tc>
        <w:tc>
          <w:tcPr>
            <w:tcW w:w="7153" w:type="dxa"/>
            <w:gridSpan w:val="2"/>
            <w:vAlign w:val="center"/>
          </w:tcPr>
          <w:p w14:paraId="0E520029" w14:textId="77777777" w:rsidR="00DA5817" w:rsidRPr="00D13A96" w:rsidRDefault="00DA5817" w:rsidP="00DA5817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1F6C8D" w:rsidRPr="00D13A96" w14:paraId="3C3BF3F3" w14:textId="77777777" w:rsidTr="00F54516">
        <w:trPr>
          <w:trHeight w:val="409"/>
        </w:trPr>
        <w:tc>
          <w:tcPr>
            <w:tcW w:w="9409" w:type="dxa"/>
            <w:gridSpan w:val="3"/>
            <w:shd w:val="clear" w:color="auto" w:fill="DAEEF3" w:themeFill="accent5" w:themeFillTint="33"/>
            <w:vAlign w:val="center"/>
          </w:tcPr>
          <w:p w14:paraId="7A8ADC8D" w14:textId="30FA2AAB" w:rsidR="001F6C8D" w:rsidRPr="00D13A96" w:rsidRDefault="001F6C8D" w:rsidP="001F6C8D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CS"/>
              </w:rPr>
              <w:t>ОПИС ПРЕДМЕТА НАБАВКЕ</w:t>
            </w:r>
          </w:p>
        </w:tc>
      </w:tr>
      <w:tr w:rsidR="009A70B6" w:rsidRPr="00D13A96" w14:paraId="6D0D1867" w14:textId="77777777" w:rsidTr="004F3E06">
        <w:trPr>
          <w:trHeight w:val="657"/>
        </w:trPr>
        <w:tc>
          <w:tcPr>
            <w:tcW w:w="2256" w:type="dxa"/>
            <w:vAlign w:val="center"/>
          </w:tcPr>
          <w:p w14:paraId="2A39071C" w14:textId="7AD61655" w:rsidR="009A70B6" w:rsidRPr="00D13A96" w:rsidRDefault="009A70B6" w:rsidP="009A70B6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Предмет набавке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38C34" w14:textId="77777777" w:rsidR="00D741E4" w:rsidRPr="00D13A96" w:rsidRDefault="00D741E4" w:rsidP="00D741E4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Грађевинско-занатски радови на текућем одржавању – санацији </w:t>
            </w: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зграде Гимназије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Лесковац и то: </w:t>
            </w:r>
          </w:p>
          <w:p w14:paraId="68D27631" w14:textId="04EF4A09" w:rsidR="009A70B6" w:rsidRPr="00D741E4" w:rsidRDefault="00D741E4" w:rsidP="00D741E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lang w:val="sr-Cyrl-RS"/>
              </w:rPr>
            </w:pPr>
            <w:r w:rsidRPr="00D741E4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санација женских тоалета на јужном крилу објекта</w:t>
            </w:r>
          </w:p>
        </w:tc>
      </w:tr>
      <w:tr w:rsidR="0074655D" w:rsidRPr="00D13A96" w14:paraId="69136146" w14:textId="77777777" w:rsidTr="007849D8">
        <w:trPr>
          <w:trHeight w:val="373"/>
        </w:trPr>
        <w:tc>
          <w:tcPr>
            <w:tcW w:w="9409" w:type="dxa"/>
            <w:gridSpan w:val="3"/>
            <w:shd w:val="clear" w:color="auto" w:fill="DAEEF3" w:themeFill="accent5" w:themeFillTint="33"/>
            <w:vAlign w:val="center"/>
          </w:tcPr>
          <w:p w14:paraId="22E93E9A" w14:textId="40BB27F7" w:rsidR="0074655D" w:rsidRPr="00D13A96" w:rsidRDefault="0074655D" w:rsidP="007849D8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ПОНУЂЕНА ЦЕНА</w:t>
            </w:r>
          </w:p>
        </w:tc>
      </w:tr>
      <w:tr w:rsidR="00DD59C4" w:rsidRPr="00D13A96" w14:paraId="338EA9B6" w14:textId="77777777" w:rsidTr="001D75AA">
        <w:trPr>
          <w:trHeight w:val="335"/>
        </w:trPr>
        <w:tc>
          <w:tcPr>
            <w:tcW w:w="5352" w:type="dxa"/>
            <w:gridSpan w:val="2"/>
            <w:vAlign w:val="center"/>
          </w:tcPr>
          <w:p w14:paraId="389E99BA" w14:textId="13D5ACB2" w:rsidR="00DD59C4" w:rsidRPr="00D13A96" w:rsidRDefault="00DD59C4" w:rsidP="00DD59C4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Вредност понуде</w:t>
            </w:r>
          </w:p>
        </w:tc>
        <w:tc>
          <w:tcPr>
            <w:tcW w:w="4057" w:type="dxa"/>
            <w:vAlign w:val="center"/>
          </w:tcPr>
          <w:p w14:paraId="377C3875" w14:textId="5483F748" w:rsidR="00DD59C4" w:rsidRPr="00D13A96" w:rsidRDefault="00DD59C4" w:rsidP="00DD59C4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Напомена</w:t>
            </w:r>
          </w:p>
        </w:tc>
      </w:tr>
      <w:tr w:rsidR="00DD59C4" w:rsidRPr="00D13A96" w14:paraId="0E3DEE7B" w14:textId="77777777" w:rsidTr="001D75AA">
        <w:trPr>
          <w:trHeight w:val="762"/>
        </w:trPr>
        <w:tc>
          <w:tcPr>
            <w:tcW w:w="2256" w:type="dxa"/>
            <w:vAlign w:val="center"/>
          </w:tcPr>
          <w:p w14:paraId="71C554E9" w14:textId="77777777" w:rsidR="00DD59C4" w:rsidRPr="00D13A96" w:rsidRDefault="00DD59C4" w:rsidP="00DD59C4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 xml:space="preserve">без ПДВ-а </w:t>
            </w:r>
          </w:p>
          <w:p w14:paraId="0834FCF0" w14:textId="5012D3F0" w:rsidR="00DD59C4" w:rsidRPr="00D13A96" w:rsidRDefault="00DD59C4" w:rsidP="00DD59C4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>(у РСД)</w:t>
            </w:r>
          </w:p>
        </w:tc>
        <w:tc>
          <w:tcPr>
            <w:tcW w:w="3096" w:type="dxa"/>
            <w:vAlign w:val="center"/>
          </w:tcPr>
          <w:p w14:paraId="683D4CE3" w14:textId="346F8714" w:rsidR="00DD59C4" w:rsidRPr="00D13A96" w:rsidRDefault="00DD59C4" w:rsidP="0018439E">
            <w:pPr>
              <w:pStyle w:val="NoSpacing"/>
              <w:spacing w:line="360" w:lineRule="auto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  <w:p w14:paraId="73D827AD" w14:textId="796E0E36" w:rsidR="00DD59C4" w:rsidRPr="00D13A96" w:rsidRDefault="00DD59C4" w:rsidP="00DD59C4">
            <w:pPr>
              <w:pStyle w:val="NoSpacing"/>
              <w:spacing w:line="360" w:lineRule="auto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_______________________</w:t>
            </w:r>
          </w:p>
        </w:tc>
        <w:tc>
          <w:tcPr>
            <w:tcW w:w="4057" w:type="dxa"/>
            <w:vMerge w:val="restart"/>
            <w:vAlign w:val="center"/>
          </w:tcPr>
          <w:p w14:paraId="0ACDF71B" w14:textId="77777777" w:rsidR="00DD59C4" w:rsidRPr="00D13A96" w:rsidRDefault="00DD59C4" w:rsidP="0074655D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 xml:space="preserve">У цену су урачунати сви трошкови које понуђач има при извршењу предметне набавке </w:t>
            </w:r>
          </w:p>
          <w:p w14:paraId="5DEDFE34" w14:textId="51AD7869" w:rsidR="00DD59C4" w:rsidRPr="00D13A96" w:rsidRDefault="0063723E" w:rsidP="0074655D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i/>
                <w:noProof w:val="0"/>
                <w:sz w:val="24"/>
                <w:szCs w:val="24"/>
                <w:lang w:val="sr-Cyrl-RS"/>
              </w:rPr>
              <w:t>(једин</w:t>
            </w:r>
            <w:r w:rsidR="00DD59C4" w:rsidRPr="00D13A96">
              <w:rPr>
                <w:rFonts w:asciiTheme="majorHAnsi" w:eastAsiaTheme="minorEastAsia" w:hAnsiTheme="majorHAnsi" w:cs="Times New Roman"/>
                <w:i/>
                <w:noProof w:val="0"/>
                <w:sz w:val="24"/>
                <w:szCs w:val="24"/>
                <w:lang w:val="sr-Cyrl-RS"/>
              </w:rPr>
              <w:t>ична цена дата у понуди мора да обухвата трошкове набавке добара, материјала и све остале оправдане/неопходне трошкове за извођење предметних радова</w:t>
            </w:r>
            <w:r w:rsidR="00DD59C4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).</w:t>
            </w:r>
          </w:p>
        </w:tc>
      </w:tr>
      <w:tr w:rsidR="00DD59C4" w:rsidRPr="00D13A96" w14:paraId="050AD8E8" w14:textId="77777777" w:rsidTr="001D75AA">
        <w:trPr>
          <w:trHeight w:val="335"/>
        </w:trPr>
        <w:tc>
          <w:tcPr>
            <w:tcW w:w="2256" w:type="dxa"/>
            <w:vAlign w:val="center"/>
          </w:tcPr>
          <w:p w14:paraId="7B403B7B" w14:textId="77777777" w:rsidR="00DD59C4" w:rsidRPr="00D13A96" w:rsidRDefault="00DD59C4" w:rsidP="00DD59C4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>износ ПДВ-а</w:t>
            </w:r>
          </w:p>
          <w:p w14:paraId="3FCA18AF" w14:textId="625D8174" w:rsidR="00DD59C4" w:rsidRPr="00D13A96" w:rsidRDefault="00DD59C4" w:rsidP="00DD59C4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>(у РСД)</w:t>
            </w:r>
          </w:p>
        </w:tc>
        <w:tc>
          <w:tcPr>
            <w:tcW w:w="3096" w:type="dxa"/>
            <w:vAlign w:val="center"/>
          </w:tcPr>
          <w:p w14:paraId="07C29A1A" w14:textId="4E310935" w:rsidR="00DD59C4" w:rsidRPr="00D13A96" w:rsidRDefault="00DD59C4" w:rsidP="00DD59C4">
            <w:pPr>
              <w:pStyle w:val="NoSpacing"/>
              <w:spacing w:line="360" w:lineRule="auto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  <w:p w14:paraId="4721D262" w14:textId="1577DB58" w:rsidR="00DD59C4" w:rsidRPr="00D13A96" w:rsidRDefault="00DD59C4" w:rsidP="00DD59C4">
            <w:pPr>
              <w:pStyle w:val="NoSpacing"/>
              <w:spacing w:line="360" w:lineRule="auto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______________________</w:t>
            </w:r>
          </w:p>
        </w:tc>
        <w:tc>
          <w:tcPr>
            <w:tcW w:w="4057" w:type="dxa"/>
            <w:vMerge/>
            <w:vAlign w:val="center"/>
          </w:tcPr>
          <w:p w14:paraId="7A1B514C" w14:textId="0B4DB94B" w:rsidR="00DD59C4" w:rsidRPr="00D13A96" w:rsidRDefault="00DD59C4" w:rsidP="0074655D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DD59C4" w:rsidRPr="00D13A96" w14:paraId="28639C40" w14:textId="77777777" w:rsidTr="001D75AA">
        <w:trPr>
          <w:trHeight w:val="645"/>
        </w:trPr>
        <w:tc>
          <w:tcPr>
            <w:tcW w:w="2256" w:type="dxa"/>
            <w:vAlign w:val="center"/>
          </w:tcPr>
          <w:p w14:paraId="2925574A" w14:textId="77777777" w:rsidR="00DD59C4" w:rsidRPr="00D13A96" w:rsidRDefault="00DD59C4" w:rsidP="00DD59C4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>са ПДВ-ом</w:t>
            </w:r>
          </w:p>
          <w:p w14:paraId="14983654" w14:textId="5766E286" w:rsidR="00DD59C4" w:rsidRPr="00D13A96" w:rsidRDefault="00DD59C4" w:rsidP="00DD59C4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sr-Cyrl-CS"/>
              </w:rPr>
              <w:t>(у РСД)</w:t>
            </w:r>
          </w:p>
        </w:tc>
        <w:tc>
          <w:tcPr>
            <w:tcW w:w="3096" w:type="dxa"/>
            <w:vAlign w:val="bottom"/>
          </w:tcPr>
          <w:p w14:paraId="2E68F362" w14:textId="486F6102" w:rsidR="00DD59C4" w:rsidRPr="00D13A96" w:rsidRDefault="00DD59C4" w:rsidP="00DD59C4">
            <w:pPr>
              <w:pStyle w:val="NoSpacing"/>
              <w:spacing w:line="360" w:lineRule="auto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________________________</w:t>
            </w:r>
          </w:p>
        </w:tc>
        <w:tc>
          <w:tcPr>
            <w:tcW w:w="4057" w:type="dxa"/>
            <w:vMerge/>
            <w:vAlign w:val="center"/>
          </w:tcPr>
          <w:p w14:paraId="0C2FFF58" w14:textId="391043F4" w:rsidR="00DD59C4" w:rsidRPr="00D13A96" w:rsidRDefault="00DD59C4" w:rsidP="0074655D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</w:tr>
      <w:tr w:rsidR="00BE4860" w:rsidRPr="00D13A96" w14:paraId="229F2ADA" w14:textId="77777777" w:rsidTr="001D75AA">
        <w:trPr>
          <w:trHeight w:val="1407"/>
        </w:trPr>
        <w:tc>
          <w:tcPr>
            <w:tcW w:w="2256" w:type="dxa"/>
            <w:vAlign w:val="center"/>
          </w:tcPr>
          <w:p w14:paraId="465C4D68" w14:textId="5250303A" w:rsidR="00BE4860" w:rsidRPr="00D13A96" w:rsidRDefault="00BE4860" w:rsidP="00454C68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Рок важења понуде</w:t>
            </w:r>
          </w:p>
        </w:tc>
        <w:tc>
          <w:tcPr>
            <w:tcW w:w="3096" w:type="dxa"/>
            <w:vAlign w:val="bottom"/>
          </w:tcPr>
          <w:p w14:paraId="597F0F74" w14:textId="75D1C6E9" w:rsidR="00850C98" w:rsidRPr="00D13A96" w:rsidRDefault="00850C98" w:rsidP="00DD59C4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 xml:space="preserve">___________ </w:t>
            </w:r>
          </w:p>
          <w:p w14:paraId="4AFB4F7E" w14:textId="746B053F" w:rsidR="00DD59C4" w:rsidRPr="00D13A96" w:rsidRDefault="00850C98" w:rsidP="00DD59C4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словима: ___________</w:t>
            </w:r>
            <w:r w:rsidR="00DD59C4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____</w:t>
            </w: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 xml:space="preserve">_________ </w:t>
            </w:r>
          </w:p>
          <w:p w14:paraId="69E50B35" w14:textId="77777777" w:rsidR="00DD59C4" w:rsidRPr="00D13A96" w:rsidRDefault="00DD59C4" w:rsidP="00DD59C4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календарских дана</w:t>
            </w:r>
          </w:p>
          <w:p w14:paraId="5E12604D" w14:textId="42816B53" w:rsidR="00850C98" w:rsidRPr="00D13A96" w:rsidRDefault="00850C98" w:rsidP="00DD59C4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од дана отварања понуда</w:t>
            </w:r>
          </w:p>
        </w:tc>
        <w:tc>
          <w:tcPr>
            <w:tcW w:w="4057" w:type="dxa"/>
            <w:vAlign w:val="center"/>
          </w:tcPr>
          <w:p w14:paraId="02055BCB" w14:textId="7345E6EF" w:rsidR="00BE4860" w:rsidRPr="00D13A96" w:rsidRDefault="004F3E06" w:rsidP="00DD59C4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Н</w:t>
            </w:r>
            <w:r w:rsidR="00DD59C4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е краћи од</w:t>
            </w:r>
            <w:r w:rsidR="00850C98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 xml:space="preserve"> 30 </w:t>
            </w:r>
            <w:r w:rsidR="00DD59C4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 xml:space="preserve">календарских </w:t>
            </w:r>
            <w:r w:rsidR="00850C98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 xml:space="preserve">дана од дана </w:t>
            </w:r>
            <w:r w:rsidR="00DD59C4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отварања понуда</w:t>
            </w:r>
          </w:p>
        </w:tc>
      </w:tr>
      <w:tr w:rsidR="00BE4860" w:rsidRPr="00D13A96" w14:paraId="402089EC" w14:textId="77777777" w:rsidTr="001D75AA">
        <w:trPr>
          <w:trHeight w:val="1473"/>
        </w:trPr>
        <w:tc>
          <w:tcPr>
            <w:tcW w:w="2256" w:type="dxa"/>
            <w:vAlign w:val="center"/>
          </w:tcPr>
          <w:p w14:paraId="6D4CCD90" w14:textId="557C1BDA" w:rsidR="00BE4860" w:rsidRPr="00D13A96" w:rsidRDefault="00850C98" w:rsidP="00DD59C4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 xml:space="preserve">Рок </w:t>
            </w:r>
            <w:r w:rsidR="00DD59C4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извођења радова</w:t>
            </w:r>
          </w:p>
        </w:tc>
        <w:tc>
          <w:tcPr>
            <w:tcW w:w="3096" w:type="dxa"/>
            <w:vAlign w:val="bottom"/>
          </w:tcPr>
          <w:p w14:paraId="482D4BA2" w14:textId="4EA893F6" w:rsidR="00850C98" w:rsidRPr="00D13A96" w:rsidRDefault="00850C98" w:rsidP="00DD59C4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 xml:space="preserve">___________ </w:t>
            </w:r>
          </w:p>
          <w:p w14:paraId="71AB9467" w14:textId="4E288A21" w:rsidR="00DD59C4" w:rsidRPr="00D13A96" w:rsidRDefault="00850C98" w:rsidP="00DD59C4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словима: __________</w:t>
            </w:r>
            <w:r w:rsidR="00DD59C4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___</w:t>
            </w:r>
            <w:r w:rsidR="0042087D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_</w:t>
            </w: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__________</w:t>
            </w:r>
          </w:p>
          <w:p w14:paraId="0CBB6769" w14:textId="2FD3F6B0" w:rsidR="00850C98" w:rsidRPr="00D13A96" w:rsidRDefault="00DD59C4" w:rsidP="00DD59C4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календарских</w:t>
            </w:r>
            <w:r w:rsidR="00850C98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 xml:space="preserve"> дана</w:t>
            </w:r>
          </w:p>
          <w:p w14:paraId="3676F101" w14:textId="11C3ADDB" w:rsidR="00BE4860" w:rsidRPr="00D13A96" w:rsidRDefault="00850C98" w:rsidP="0042087D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 xml:space="preserve">од дана </w:t>
            </w:r>
            <w:r w:rsidR="0042087D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увођења у посао</w:t>
            </w:r>
          </w:p>
        </w:tc>
        <w:tc>
          <w:tcPr>
            <w:tcW w:w="4057" w:type="dxa"/>
            <w:vAlign w:val="center"/>
          </w:tcPr>
          <w:p w14:paraId="0C0893F3" w14:textId="0AAA60AE" w:rsidR="00BE4860" w:rsidRPr="00D13A96" w:rsidRDefault="00850C98" w:rsidP="007849D8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не дужи од </w:t>
            </w:r>
            <w:r w:rsidR="00784076">
              <w:rPr>
                <w:rFonts w:asciiTheme="majorHAnsi" w:hAnsiTheme="majorHAnsi" w:cs="Times New Roman"/>
                <w:sz w:val="24"/>
                <w:szCs w:val="24"/>
                <w:lang w:val="sr-Latn-RS"/>
              </w:rPr>
              <w:t>30</w:t>
            </w:r>
            <w:r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календарских дана</w:t>
            </w:r>
            <w:r w:rsidR="0042087D" w:rsidRPr="00D13A96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од дана увођења у посао</w:t>
            </w:r>
          </w:p>
        </w:tc>
      </w:tr>
      <w:tr w:rsidR="00454C68" w:rsidRPr="00D13A96" w14:paraId="43145DBA" w14:textId="77777777" w:rsidTr="007849D8">
        <w:trPr>
          <w:trHeight w:val="335"/>
        </w:trPr>
        <w:tc>
          <w:tcPr>
            <w:tcW w:w="2256" w:type="dxa"/>
            <w:vAlign w:val="center"/>
          </w:tcPr>
          <w:p w14:paraId="272594BF" w14:textId="62F4CE4C" w:rsidR="00454C68" w:rsidRPr="00D13A96" w:rsidRDefault="00454C68" w:rsidP="0042087D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 xml:space="preserve">Место </w:t>
            </w:r>
            <w:r w:rsidR="0042087D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ru-RU"/>
              </w:rPr>
              <w:t>извођења радова</w:t>
            </w:r>
          </w:p>
        </w:tc>
        <w:tc>
          <w:tcPr>
            <w:tcW w:w="7153" w:type="dxa"/>
            <w:gridSpan w:val="2"/>
            <w:vAlign w:val="center"/>
          </w:tcPr>
          <w:p w14:paraId="03893DCC" w14:textId="3F253A87" w:rsidR="00454C68" w:rsidRPr="00D13A96" w:rsidRDefault="002D2C8A" w:rsidP="0074655D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Економска школа ,, Ђука Динић'' ул. Косте Стаменковић бр. 15, 16000 Лесковац, Објекат  Гимназије у Лесковцу.</w:t>
            </w:r>
          </w:p>
        </w:tc>
      </w:tr>
      <w:tr w:rsidR="004F3E06" w:rsidRPr="00D13A96" w14:paraId="5F8F8953" w14:textId="77777777" w:rsidTr="004F3E06">
        <w:trPr>
          <w:trHeight w:val="335"/>
        </w:trPr>
        <w:tc>
          <w:tcPr>
            <w:tcW w:w="2256" w:type="dxa"/>
            <w:vAlign w:val="center"/>
          </w:tcPr>
          <w:p w14:paraId="130EEB37" w14:textId="5E665DEC" w:rsidR="004F3E06" w:rsidRPr="00D13A96" w:rsidRDefault="00C72B5B" w:rsidP="0042087D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Гарантн</w:t>
            </w:r>
            <w:r w:rsidR="004F3E06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ни рок</w:t>
            </w:r>
          </w:p>
        </w:tc>
        <w:tc>
          <w:tcPr>
            <w:tcW w:w="3096" w:type="dxa"/>
            <w:vAlign w:val="center"/>
          </w:tcPr>
          <w:p w14:paraId="64DFCF53" w14:textId="77777777" w:rsidR="004F3E06" w:rsidRPr="00D13A96" w:rsidRDefault="004F3E06" w:rsidP="004F3E06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  <w:p w14:paraId="5BEAB812" w14:textId="758E0842" w:rsidR="004F3E06" w:rsidRPr="00D13A96" w:rsidRDefault="004F3E06" w:rsidP="004F3E06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 xml:space="preserve">___________ </w:t>
            </w:r>
          </w:p>
          <w:p w14:paraId="56A4698D" w14:textId="77777777" w:rsidR="004F3E06" w:rsidRPr="00D13A96" w:rsidRDefault="004F3E06" w:rsidP="004F3E06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 xml:space="preserve">словима: ________________________ </w:t>
            </w:r>
          </w:p>
          <w:p w14:paraId="7C721CFC" w14:textId="34193C13" w:rsidR="004F3E06" w:rsidRPr="00D13A96" w:rsidRDefault="004F3E06" w:rsidP="004F3E06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месеци</w:t>
            </w:r>
          </w:p>
          <w:p w14:paraId="57F7941B" w14:textId="3B54A3FD" w:rsidR="004F3E06" w:rsidRPr="00D13A96" w:rsidRDefault="004F3E06" w:rsidP="004F3E06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lastRenderedPageBreak/>
              <w:t>од позитивног записника о примопредаји радова и коначног обрачуна.</w:t>
            </w:r>
          </w:p>
        </w:tc>
        <w:tc>
          <w:tcPr>
            <w:tcW w:w="4057" w:type="dxa"/>
            <w:vAlign w:val="center"/>
          </w:tcPr>
          <w:p w14:paraId="3E62637D" w14:textId="19E5CF98" w:rsidR="004F3E06" w:rsidRPr="00D13A96" w:rsidRDefault="004F3E06" w:rsidP="0074655D">
            <w:pPr>
              <w:pStyle w:val="NoSpacing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lastRenderedPageBreak/>
              <w:t>Минимално 24 (двадесетчетири) месеца</w:t>
            </w: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 xml:space="preserve"> од позитивног записника о примопредаји радова и коначног обрачуна.</w:t>
            </w:r>
          </w:p>
        </w:tc>
      </w:tr>
      <w:tr w:rsidR="00C70798" w:rsidRPr="00D13A96" w14:paraId="78D2FDD9" w14:textId="77777777" w:rsidTr="007849D8">
        <w:trPr>
          <w:trHeight w:val="335"/>
        </w:trPr>
        <w:tc>
          <w:tcPr>
            <w:tcW w:w="2256" w:type="dxa"/>
            <w:vAlign w:val="center"/>
          </w:tcPr>
          <w:p w14:paraId="021C572C" w14:textId="606D1D4C" w:rsidR="00C70798" w:rsidRPr="00D13A96" w:rsidRDefault="00C70798" w:rsidP="00454C68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sr-Cyrl-CS"/>
              </w:rPr>
            </w:pPr>
            <w:r w:rsidRPr="00D13A96">
              <w:rPr>
                <w:rFonts w:asciiTheme="majorHAnsi" w:hAnsiTheme="majorHAnsi" w:cs="Times New Roman"/>
                <w:bCs/>
                <w:sz w:val="24"/>
                <w:szCs w:val="24"/>
                <w:lang w:val="sr-Cyrl-CS"/>
              </w:rPr>
              <w:t>Рок, начин и услови плаћања</w:t>
            </w:r>
          </w:p>
        </w:tc>
        <w:tc>
          <w:tcPr>
            <w:tcW w:w="7153" w:type="dxa"/>
            <w:gridSpan w:val="2"/>
            <w:vAlign w:val="center"/>
          </w:tcPr>
          <w:p w14:paraId="4AFD7735" w14:textId="3FA1CAA7" w:rsidR="00C70798" w:rsidRPr="00D13A96" w:rsidRDefault="007849D8" w:rsidP="00C70798">
            <w:pPr>
              <w:pStyle w:val="Default"/>
              <w:rPr>
                <w:rFonts w:asciiTheme="majorHAnsi" w:eastAsiaTheme="minorEastAsia" w:hAnsiTheme="majorHAnsi"/>
              </w:rPr>
            </w:pPr>
            <w:r w:rsidRPr="00D13A96">
              <w:rPr>
                <w:rFonts w:asciiTheme="majorHAnsi" w:hAnsiTheme="majorHAnsi"/>
                <w:lang w:val="ru-RU"/>
              </w:rPr>
              <w:t>45 (четрдесет</w:t>
            </w:r>
            <w:r w:rsidR="00C70798" w:rsidRPr="00D13A96">
              <w:rPr>
                <w:rFonts w:asciiTheme="majorHAnsi" w:hAnsiTheme="majorHAnsi"/>
                <w:lang w:val="ru-RU"/>
              </w:rPr>
              <w:t>пет) дана од дана пријема и прихватања оверене и исправне окончане ситуације/фактуре од стране Наручиоца и њене регистрације у Електронски регистар фактура.</w:t>
            </w:r>
          </w:p>
        </w:tc>
      </w:tr>
    </w:tbl>
    <w:p w14:paraId="71276A62" w14:textId="7EE10F9A" w:rsidR="007E5FF4" w:rsidRPr="00D13A96" w:rsidRDefault="001F6C8D" w:rsidP="00454C68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  <w:t xml:space="preserve">   </w:t>
      </w:r>
      <w:r w:rsidR="00E27B4B" w:rsidRPr="00D13A96"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  <w:tab/>
        <w:t xml:space="preserve"> </w:t>
      </w:r>
    </w:p>
    <w:p w14:paraId="7DAB73C9" w14:textId="77777777" w:rsidR="004F3E06" w:rsidRPr="00D13A96" w:rsidRDefault="00454C68" w:rsidP="005B2422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</w:t>
      </w:r>
    </w:p>
    <w:p w14:paraId="42DA535E" w14:textId="2ABC6D98" w:rsidR="00454C68" w:rsidRPr="00D13A96" w:rsidRDefault="004F3E06" w:rsidP="004F3E06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</w:t>
      </w:r>
      <w:r w:rsidR="00454C68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>Место и д</w:t>
      </w:r>
      <w:r w:rsidR="006B153B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>атум:</w:t>
      </w:r>
      <w:r w:rsidR="004538AD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4538AD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4538AD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4538AD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            </w:t>
      </w:r>
      <w:r w:rsidR="005B2422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       </w:t>
      </w:r>
      <w:r w:rsidR="00454C68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</w:t>
      </w:r>
      <w:r w:rsidR="00D45395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Потпис одговорног </w:t>
      </w:r>
      <w:r w:rsidR="00454C68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>лица</w:t>
      </w:r>
    </w:p>
    <w:p w14:paraId="198565D4" w14:textId="77777777" w:rsidR="0018439E" w:rsidRPr="00D13A96" w:rsidRDefault="0018439E" w:rsidP="005B2422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</w:p>
    <w:p w14:paraId="55C2E00D" w14:textId="17A57B70" w:rsidR="00032920" w:rsidRPr="00B7746A" w:rsidRDefault="006B153B" w:rsidP="00B7746A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sz w:val="24"/>
          <w:szCs w:val="24"/>
          <w:u w:val="single"/>
          <w:lang w:val="ru-RU"/>
        </w:rPr>
        <w:t>______________________</w:t>
      </w:r>
      <w:r w:rsidR="00454C68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454C68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 </w:t>
      </w:r>
      <w:r w:rsidR="009E0FB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</w:t>
      </w:r>
      <w:r w:rsidR="00D741E4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      </w:t>
      </w:r>
      <w:r w:rsidR="009E0FB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</w:t>
      </w:r>
      <w:r w:rsidR="00D45395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>М.П.</w:t>
      </w:r>
      <w:r w:rsidR="00D45395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5B2422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</w:t>
      </w:r>
      <w:r w:rsidR="00454C68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D741E4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   </w:t>
      </w:r>
      <w:r w:rsidR="00D45395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>__</w:t>
      </w:r>
      <w:r w:rsidR="00454C68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>___</w:t>
      </w:r>
      <w:r w:rsidR="00D45395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>___________________</w:t>
      </w:r>
      <w:r w:rsidR="002857BE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</w:p>
    <w:p w14:paraId="78E2FCDE" w14:textId="7EFE91FE" w:rsidR="00215D74" w:rsidRDefault="00215D7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57E4F0CE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1398D4DD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29D63CD8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74CAC53C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17020926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72FCC998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25294CB5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426A84F5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1B42940D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17BD0AE2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0DF26B7C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5C88A595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54FB33AB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6A9EC802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0D4786AD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68F797D2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71E69B38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70216BEB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2B66A142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45B2865A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5F5B8D3D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601D3CA2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4E7B27BE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40494867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744372DE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7A863AB3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71DE93BB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7459E9BC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28CC9DA8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5550B3C4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5B225A62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1C467F8F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0ABED628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3600A3ED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214E5C11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589E4A47" w14:textId="77777777" w:rsidR="00D741E4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0F79E82A" w14:textId="77777777" w:rsidR="00D741E4" w:rsidRPr="00D13A96" w:rsidRDefault="00D741E4" w:rsidP="00A21618">
      <w:pPr>
        <w:pStyle w:val="NoSpacing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7A4D2E98" w14:textId="6CED7A2F" w:rsidR="009B6682" w:rsidRPr="00D13A96" w:rsidRDefault="00194FA5" w:rsidP="009B6682">
      <w:pPr>
        <w:pStyle w:val="NoSpacing"/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ru-RU"/>
        </w:rPr>
        <w:lastRenderedPageBreak/>
        <w:t>10</w:t>
      </w:r>
      <w:r w:rsidR="009B6682" w:rsidRPr="00D13A96">
        <w:rPr>
          <w:rFonts w:asciiTheme="majorHAnsi" w:hAnsiTheme="majorHAnsi" w:cs="Times New Roman"/>
          <w:b/>
          <w:sz w:val="28"/>
          <w:szCs w:val="28"/>
          <w:lang w:val="ru-RU"/>
        </w:rPr>
        <w:t xml:space="preserve">. </w:t>
      </w:r>
      <w:r w:rsidR="009B6682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ОБРАСЦИ ИЗЈАВА ПОНУЂАЧА</w:t>
      </w:r>
    </w:p>
    <w:p w14:paraId="6730A465" w14:textId="02CE6140" w:rsidR="00AD5A39" w:rsidRPr="00D13A96" w:rsidRDefault="00AD5A39" w:rsidP="00F060C4">
      <w:pPr>
        <w:pStyle w:val="NoSpacing"/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</w:pPr>
    </w:p>
    <w:p w14:paraId="03915AC9" w14:textId="68718CBA" w:rsidR="006B430D" w:rsidRPr="00D13A96" w:rsidRDefault="006B430D" w:rsidP="001E13D0">
      <w:pPr>
        <w:pStyle w:val="NoSpacing"/>
        <w:jc w:val="right"/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  <w:t>Образац бр. 1</w:t>
      </w:r>
    </w:p>
    <w:p w14:paraId="7A5481DF" w14:textId="22048F4F" w:rsidR="00B272E5" w:rsidRPr="00D13A96" w:rsidRDefault="00B272E5" w:rsidP="001E13D0">
      <w:pPr>
        <w:pStyle w:val="NoSpacing"/>
        <w:jc w:val="right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23FA97B4" w14:textId="1B77EA40" w:rsidR="0013778C" w:rsidRPr="00D13A96" w:rsidRDefault="0013778C" w:rsidP="001E13D0">
      <w:pPr>
        <w:pStyle w:val="NoSpacing"/>
        <w:jc w:val="right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6262611B" w14:textId="1E96FCB9" w:rsidR="0013778C" w:rsidRPr="00D13A96" w:rsidRDefault="0013778C" w:rsidP="001E13D0">
      <w:pPr>
        <w:pStyle w:val="NoSpacing"/>
        <w:jc w:val="right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2169F816" w14:textId="77777777" w:rsidR="0013778C" w:rsidRPr="00D13A96" w:rsidRDefault="0013778C" w:rsidP="001E13D0">
      <w:pPr>
        <w:pStyle w:val="NoSpacing"/>
        <w:jc w:val="right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464C75F2" w14:textId="598ADFBC" w:rsidR="00C26B55" w:rsidRPr="00D13A96" w:rsidRDefault="00C26B55" w:rsidP="0013778C">
      <w:pPr>
        <w:pStyle w:val="NoSpacing"/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</w:pPr>
    </w:p>
    <w:p w14:paraId="102B49D7" w14:textId="1F1D68DC" w:rsidR="00736D5B" w:rsidRPr="00D13A96" w:rsidRDefault="0052069B" w:rsidP="00B272E5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>ИЗЈАВА О ИСПУЊЕНОСТИ КРИТЕРИЈУМА</w:t>
      </w:r>
    </w:p>
    <w:p w14:paraId="10884EB1" w14:textId="3ABD6DD5" w:rsidR="00736D5B" w:rsidRPr="00D13A96" w:rsidRDefault="0052069B" w:rsidP="00B272E5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 xml:space="preserve"> ЗА КВАЛИТАТИВАН ИЗБОР ПРИВРЕДНОГ СУБЈЕКТА</w:t>
      </w:r>
      <w:r w:rsidR="00736D5B"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 xml:space="preserve"> </w:t>
      </w:r>
    </w:p>
    <w:p w14:paraId="53F7AB52" w14:textId="77777777" w:rsidR="00736D5B" w:rsidRPr="00D13A96" w:rsidRDefault="00736D5B" w:rsidP="00B272E5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</w:p>
    <w:p w14:paraId="0A22DD7E" w14:textId="12F7179D" w:rsidR="006B430D" w:rsidRPr="00D13A96" w:rsidRDefault="00C26B55" w:rsidP="00B272E5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- </w:t>
      </w:r>
      <w:r w:rsidR="002B712A"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>ОСНОВИ ЗА ИСКЉУЧЕЊЕ</w:t>
      </w: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 - </w:t>
      </w:r>
    </w:p>
    <w:p w14:paraId="68ACBCB1" w14:textId="1926B16B" w:rsidR="00965126" w:rsidRPr="00D13A96" w:rsidRDefault="00965126" w:rsidP="00736D5B">
      <w:pPr>
        <w:pStyle w:val="NoSpacing"/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</w:pPr>
    </w:p>
    <w:p w14:paraId="1573F88E" w14:textId="25834463" w:rsidR="00736D5B" w:rsidRPr="00D13A96" w:rsidRDefault="006B430D" w:rsidP="00736D5B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>за набавку</w:t>
      </w:r>
      <w:r w:rsidR="0052069B"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 xml:space="preserve"> </w:t>
      </w:r>
      <w:r w:rsidR="00C70798"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>радова</w:t>
      </w:r>
    </w:p>
    <w:p w14:paraId="37E36142" w14:textId="77777777" w:rsidR="00C72B5B" w:rsidRPr="00D13A96" w:rsidRDefault="00C72B5B" w:rsidP="00736D5B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</w:p>
    <w:p w14:paraId="28B12F89" w14:textId="31351C34" w:rsidR="00C72B5B" w:rsidRPr="00D13A96" w:rsidRDefault="00C72B5B" w:rsidP="00B7746A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4"/>
          <w:lang w:val="sr-Cyrl-RS"/>
        </w:rPr>
        <w:t xml:space="preserve">Грађевинско-занатски радови на текућем одржавању </w:t>
      </w:r>
      <w:r w:rsidR="00B7746A">
        <w:rPr>
          <w:rFonts w:asciiTheme="majorHAnsi" w:hAnsiTheme="majorHAnsi" w:cs="Times New Roman"/>
          <w:b/>
          <w:sz w:val="28"/>
          <w:szCs w:val="24"/>
          <w:lang w:val="sr-Cyrl-RS"/>
        </w:rPr>
        <w:t>зграде Гимназије</w:t>
      </w: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Лесковац </w:t>
      </w:r>
    </w:p>
    <w:p w14:paraId="23414D7B" w14:textId="77777777" w:rsidR="00C72B5B" w:rsidRPr="00D13A96" w:rsidRDefault="00C72B5B" w:rsidP="00C72B5B">
      <w:pPr>
        <w:pStyle w:val="NoSpacing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</w:p>
    <w:p w14:paraId="2FB20BDD" w14:textId="54F7032A" w:rsidR="009F4611" w:rsidRPr="00D13A96" w:rsidRDefault="00C70798" w:rsidP="00C72B5B">
      <w:pPr>
        <w:pStyle w:val="NoSpacing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  <w:r w:rsidRPr="00D13A96"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  <w:t>НР-1</w:t>
      </w:r>
      <w:r w:rsidR="00C72B5B" w:rsidRPr="00D13A96"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  <w:t>/25</w:t>
      </w:r>
    </w:p>
    <w:p w14:paraId="1B09791F" w14:textId="4FB4D6A6" w:rsidR="00736D5B" w:rsidRPr="00D13A96" w:rsidRDefault="00736D5B" w:rsidP="002D2C8A">
      <w:pPr>
        <w:pStyle w:val="NoSpacing"/>
        <w:rPr>
          <w:rFonts w:asciiTheme="majorHAnsi" w:hAnsiTheme="majorHAnsi" w:cs="Times New Roman"/>
          <w:sz w:val="28"/>
          <w:szCs w:val="28"/>
          <w:lang w:val="sr-Cyrl-RS"/>
        </w:rPr>
      </w:pPr>
    </w:p>
    <w:p w14:paraId="198B0D22" w14:textId="7FDF2C43" w:rsidR="006B430D" w:rsidRPr="00D13A96" w:rsidRDefault="006B430D" w:rsidP="00A21618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06839A7C" w14:textId="0353C4C4" w:rsidR="006B430D" w:rsidRPr="00D13A96" w:rsidRDefault="006B430D" w:rsidP="0013778C">
      <w:pPr>
        <w:pStyle w:val="NoSpacing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ab/>
      </w:r>
      <w:r w:rsidR="0013778C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Понуђач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________</w:t>
      </w:r>
      <w:r w:rsidR="0013778C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______________________________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_____, са</w:t>
      </w:r>
      <w:r w:rsidR="00FD2856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седиштем у</w:t>
      </w:r>
    </w:p>
    <w:p w14:paraId="01CA4551" w14:textId="77777777" w:rsidR="006B430D" w:rsidRPr="00D13A96" w:rsidRDefault="006B430D" w:rsidP="0013778C">
      <w:pPr>
        <w:pStyle w:val="NoSpacing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3C38446B" w14:textId="067254D1" w:rsidR="006B430D" w:rsidRPr="00D13A96" w:rsidRDefault="0013778C" w:rsidP="0013778C">
      <w:pPr>
        <w:pStyle w:val="NoSpacing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_</w:t>
      </w:r>
      <w:r w:rsidR="006B430D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__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_____________________, улица _______________________</w:t>
      </w:r>
      <w:r w:rsidR="006B430D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_______________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број _____, под </w:t>
      </w:r>
      <w:r w:rsidR="006B430D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материјалном и кривичном </w:t>
      </w:r>
      <w:r w:rsidR="002B712A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одговорношћу даје </w:t>
      </w:r>
      <w:r w:rsidR="00736D5B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следећу</w:t>
      </w:r>
    </w:p>
    <w:p w14:paraId="55A59D87" w14:textId="77777777" w:rsidR="006B430D" w:rsidRPr="00D13A96" w:rsidRDefault="006B430D" w:rsidP="00A21618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</w:p>
    <w:p w14:paraId="6715112A" w14:textId="4397D305" w:rsidR="00C26B55" w:rsidRPr="00D13A96" w:rsidRDefault="00C26B55" w:rsidP="0013778C">
      <w:pPr>
        <w:pStyle w:val="NoSpacing"/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</w:pPr>
    </w:p>
    <w:p w14:paraId="162DE9D3" w14:textId="77777777" w:rsidR="00C26B55" w:rsidRPr="00D13A96" w:rsidRDefault="00C26B55" w:rsidP="001E13D0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</w:pPr>
    </w:p>
    <w:p w14:paraId="4D992A05" w14:textId="3F1A90EF" w:rsidR="006B430D" w:rsidRPr="00D13A96" w:rsidRDefault="00736D5B" w:rsidP="001E13D0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ИЗЈАВУ </w:t>
      </w:r>
      <w:r w:rsidR="0052069B"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>ДА НЕ ПОСТОЈЕ ОСНОВИ ЗА ИСКЉУЧЕЊЕ</w:t>
      </w:r>
    </w:p>
    <w:p w14:paraId="07EDE3D4" w14:textId="65868864" w:rsidR="006B430D" w:rsidRPr="00D13A96" w:rsidRDefault="006B430D" w:rsidP="00A21618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752B61FB" w14:textId="77777777" w:rsidR="00C26B55" w:rsidRPr="00D13A96" w:rsidRDefault="00C26B55" w:rsidP="00A21618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4C49DF9B" w14:textId="7E8F0B3F" w:rsidR="006B430D" w:rsidRPr="00D13A96" w:rsidRDefault="006B430D" w:rsidP="00965126">
      <w:pPr>
        <w:pStyle w:val="NoSpacing"/>
        <w:spacing w:line="276" w:lineRule="auto"/>
        <w:ind w:firstLine="720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Изричито </w:t>
      </w:r>
      <w:r w:rsidR="002B712A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потврђујем да не</w:t>
      </w:r>
      <w:r w:rsidR="0013778C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постоје основи за искључење из</w:t>
      </w:r>
      <w:r w:rsidR="002B712A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поступка набавке по ос</w:t>
      </w:r>
      <w:r w:rsidR="007135C7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нову услова наведен</w:t>
      </w:r>
      <w:r w:rsidR="00736D5B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их у тачки </w:t>
      </w:r>
      <w:r w:rsidR="0018439E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8.</w:t>
      </w:r>
      <w:r w:rsidR="0013778C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ИЗБ</w:t>
      </w:r>
      <w:r w:rsidR="00CE1D9B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ОР </w:t>
      </w:r>
      <w:r w:rsidR="005B2A00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УЧЕСНИКА</w:t>
      </w:r>
      <w:r w:rsidR="00CE1D9B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И ДОДЕЛА УГОВОРА</w:t>
      </w:r>
      <w:r w:rsidR="0013778C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- </w:t>
      </w:r>
      <w:r w:rsidR="00C26B55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ОСНОВИ ЗА ИСКЉУЧЕЊЕ</w:t>
      </w:r>
      <w:r w:rsidR="002B712A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, </w:t>
      </w:r>
      <w:r w:rsidR="0013778C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под</w:t>
      </w:r>
      <w:r w:rsidR="00CE1D9B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тачка</w:t>
      </w:r>
      <w:r w:rsidR="00C70798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</w:t>
      </w:r>
      <w:r w:rsidR="0018439E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1-5.</w:t>
      </w:r>
      <w:r w:rsidR="0013778C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</w:t>
      </w:r>
      <w:r w:rsidR="00CE1D9B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К</w:t>
      </w:r>
      <w:r w:rsidR="002B712A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онкурсне документације.</w:t>
      </w:r>
    </w:p>
    <w:p w14:paraId="491421DD" w14:textId="77777777" w:rsidR="006B430D" w:rsidRPr="00D13A96" w:rsidRDefault="006B430D" w:rsidP="00A21618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18E8AACF" w14:textId="7FAB77FB" w:rsidR="006B430D" w:rsidRPr="00D13A96" w:rsidRDefault="00DF7C4C" w:rsidP="00736D5B">
      <w:pPr>
        <w:pStyle w:val="NoSpacing"/>
        <w:ind w:firstLine="720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</w:pP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>Доказе ћемо доставити на осно</w:t>
      </w:r>
      <w:r w:rsidR="0013778C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>ву упућеног захтева  од стране Н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>аручиоца  без одлагања одмах по њиховом издавању од стране издаваоца доказа.</w:t>
      </w:r>
    </w:p>
    <w:p w14:paraId="30ED810C" w14:textId="324056E3" w:rsidR="006B430D" w:rsidRPr="00D13A96" w:rsidRDefault="006B430D" w:rsidP="00A21618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6985655B" w14:textId="6BFA4C6A" w:rsidR="00C26B55" w:rsidRPr="00D13A96" w:rsidRDefault="00C26B55" w:rsidP="00A21618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7C527AF6" w14:textId="77777777" w:rsidR="0013778C" w:rsidRPr="00D13A96" w:rsidRDefault="0013778C" w:rsidP="00A21618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20E31B4C" w14:textId="3CF30165" w:rsidR="00736D5B" w:rsidRPr="00D13A96" w:rsidRDefault="00736D5B" w:rsidP="00736D5B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Место и датум: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            </w:t>
      </w:r>
      <w:r w:rsidR="0013778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 </w:t>
      </w:r>
      <w:r w:rsidR="0013778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Потпис одговорног лица</w:t>
      </w:r>
    </w:p>
    <w:p w14:paraId="5AB58CF8" w14:textId="77777777" w:rsidR="0013778C" w:rsidRPr="00D13A96" w:rsidRDefault="0013778C" w:rsidP="00736D5B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</w:p>
    <w:p w14:paraId="2A28D844" w14:textId="6AF62251" w:rsidR="00736D5B" w:rsidRPr="00D13A96" w:rsidRDefault="00736D5B" w:rsidP="00736D5B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sz w:val="24"/>
          <w:szCs w:val="24"/>
          <w:u w:val="single"/>
          <w:lang w:val="ru-RU"/>
        </w:rPr>
        <w:t>______________________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</w:t>
      </w:r>
      <w:r w:rsidR="009E0FB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М.П.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9E0FB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</w:t>
      </w:r>
      <w:r w:rsidR="009E0FB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</w:t>
      </w:r>
      <w:r w:rsidR="00B7746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                 </w:t>
      </w:r>
      <w:r w:rsidR="009E0FB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________________________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</w:p>
    <w:p w14:paraId="7BFD7DBE" w14:textId="77777777" w:rsidR="00736D5B" w:rsidRPr="00D13A96" w:rsidRDefault="00736D5B" w:rsidP="00736D5B">
      <w:pPr>
        <w:pStyle w:val="NoSpacing"/>
        <w:rPr>
          <w:rFonts w:asciiTheme="majorHAnsi" w:eastAsia="Times New Roman" w:hAnsiTheme="majorHAnsi" w:cstheme="minorHAnsi"/>
          <w:b/>
          <w:sz w:val="28"/>
          <w:szCs w:val="28"/>
          <w:lang w:val="ru-RU"/>
        </w:rPr>
      </w:pPr>
    </w:p>
    <w:p w14:paraId="67D7CA36" w14:textId="77777777" w:rsidR="006B430D" w:rsidRPr="00D13A96" w:rsidRDefault="006B430D" w:rsidP="00A21618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14:paraId="102C2750" w14:textId="06187000" w:rsidR="009A70B6" w:rsidRPr="00D13A96" w:rsidRDefault="009A70B6" w:rsidP="00A21618">
      <w:pPr>
        <w:pStyle w:val="NoSpacing"/>
        <w:jc w:val="both"/>
        <w:rPr>
          <w:rFonts w:asciiTheme="majorHAnsi" w:hAnsiTheme="majorHAnsi" w:cstheme="minorHAnsi"/>
          <w:sz w:val="24"/>
          <w:szCs w:val="24"/>
          <w:lang w:val="ru-RU"/>
        </w:rPr>
      </w:pPr>
    </w:p>
    <w:p w14:paraId="2DB71F98" w14:textId="009B178F" w:rsidR="00965126" w:rsidRPr="00D13A96" w:rsidRDefault="00965126" w:rsidP="00965126">
      <w:pPr>
        <w:pStyle w:val="NoSpacing"/>
        <w:jc w:val="right"/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  <w:lastRenderedPageBreak/>
        <w:t>Образац бр. 2</w:t>
      </w:r>
    </w:p>
    <w:p w14:paraId="6543E6AE" w14:textId="047120AB" w:rsidR="00965126" w:rsidRPr="00D13A96" w:rsidRDefault="00965126" w:rsidP="00965126">
      <w:pPr>
        <w:pStyle w:val="NoSpacing"/>
        <w:jc w:val="right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18535A9B" w14:textId="28B92DB6" w:rsidR="0013778C" w:rsidRPr="00D13A96" w:rsidRDefault="0013778C" w:rsidP="00C72B5B">
      <w:pPr>
        <w:pStyle w:val="NoSpacing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74A1CACD" w14:textId="77777777" w:rsidR="00345CB3" w:rsidRPr="00D13A96" w:rsidRDefault="00345CB3" w:rsidP="00965126">
      <w:pPr>
        <w:pStyle w:val="NoSpacing"/>
        <w:jc w:val="right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1AB24C24" w14:textId="77777777" w:rsidR="00C26B55" w:rsidRPr="00D13A96" w:rsidRDefault="00965126" w:rsidP="00965126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 xml:space="preserve">ИЗЈАВА О ИСПУЊЕНОСТИ КРИТЕРИЈУМА </w:t>
      </w:r>
    </w:p>
    <w:p w14:paraId="1A764CFB" w14:textId="30102B61" w:rsidR="00C26B55" w:rsidRPr="00D13A96" w:rsidRDefault="00965126" w:rsidP="00965126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>ЗА КВАЛИТАТ</w:t>
      </w:r>
      <w:r w:rsidR="00C26B55"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 xml:space="preserve">ИВАН ИЗБОР ПРИВРЕДНОГ СУБЈЕКТА </w:t>
      </w:r>
    </w:p>
    <w:p w14:paraId="775CEB86" w14:textId="77777777" w:rsidR="00C26B55" w:rsidRPr="00D13A96" w:rsidRDefault="00C26B55" w:rsidP="00965126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</w:p>
    <w:p w14:paraId="78F58097" w14:textId="32B30F62" w:rsidR="00965126" w:rsidRPr="00D13A96" w:rsidRDefault="00C26B55" w:rsidP="00965126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>-</w:t>
      </w:r>
      <w:r w:rsidR="00965126"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 КРИТЕРИЈУМИ ЗА ИЗБОР ПРИВРЕДНОГ СУБЈЕКТА</w:t>
      </w: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 - </w:t>
      </w:r>
    </w:p>
    <w:p w14:paraId="7D5329D2" w14:textId="77777777" w:rsidR="00965126" w:rsidRPr="00D13A96" w:rsidRDefault="00965126" w:rsidP="00965126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</w:p>
    <w:p w14:paraId="76E0F9EE" w14:textId="77777777" w:rsidR="00965126" w:rsidRPr="00D13A96" w:rsidRDefault="00965126" w:rsidP="00B7746A">
      <w:pPr>
        <w:pStyle w:val="NoSpacing"/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</w:pPr>
    </w:p>
    <w:p w14:paraId="48BAAEB1" w14:textId="799E714C" w:rsidR="00C70798" w:rsidRPr="00D13A96" w:rsidRDefault="00C70798" w:rsidP="00C70798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>за набавку радова</w:t>
      </w:r>
    </w:p>
    <w:p w14:paraId="4E6D6ABE" w14:textId="77777777" w:rsidR="009A70B6" w:rsidRPr="00D13A96" w:rsidRDefault="009A70B6" w:rsidP="00C70798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</w:p>
    <w:p w14:paraId="789FD6F4" w14:textId="7C5AAA06" w:rsidR="00C72B5B" w:rsidRPr="00D13A96" w:rsidRDefault="00C72B5B" w:rsidP="00B7746A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4"/>
          <w:lang w:val="sr-Cyrl-RS"/>
        </w:rPr>
        <w:t xml:space="preserve">Грађевинско-занатски радови на текућем одржавању </w:t>
      </w:r>
      <w:r w:rsidR="00B7746A">
        <w:rPr>
          <w:rFonts w:asciiTheme="majorHAnsi" w:hAnsiTheme="majorHAnsi" w:cs="Times New Roman"/>
          <w:b/>
          <w:sz w:val="28"/>
          <w:szCs w:val="24"/>
          <w:lang w:val="sr-Cyrl-RS"/>
        </w:rPr>
        <w:t>зграде Гимназије Лесковац</w:t>
      </w: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</w:t>
      </w:r>
    </w:p>
    <w:p w14:paraId="27063F8F" w14:textId="77777777" w:rsidR="00C72B5B" w:rsidRPr="00D13A96" w:rsidRDefault="00C72B5B" w:rsidP="00C72B5B">
      <w:pPr>
        <w:pStyle w:val="NoSpacing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</w:p>
    <w:p w14:paraId="35C12099" w14:textId="77777777" w:rsidR="00C72B5B" w:rsidRPr="00D13A96" w:rsidRDefault="00C72B5B" w:rsidP="00C72B5B">
      <w:pPr>
        <w:pStyle w:val="NoSpacing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  <w:r w:rsidRPr="00D13A96"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  <w:t>НР-1/25</w:t>
      </w:r>
    </w:p>
    <w:p w14:paraId="518D92DC" w14:textId="77777777" w:rsidR="0013778C" w:rsidRPr="00D13A96" w:rsidRDefault="0013778C" w:rsidP="00B7746A">
      <w:pPr>
        <w:pStyle w:val="NoSpacing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</w:p>
    <w:p w14:paraId="7D04D03B" w14:textId="77777777" w:rsidR="005D1C20" w:rsidRPr="00D13A96" w:rsidRDefault="005D1C20" w:rsidP="00965126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508C1844" w14:textId="77777777" w:rsidR="0013778C" w:rsidRPr="00D13A96" w:rsidRDefault="00965126" w:rsidP="0013778C">
      <w:pPr>
        <w:pStyle w:val="NoSpacing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ab/>
      </w:r>
      <w:r w:rsidR="0013778C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Понуђач___________________________________________, са седиштем у</w:t>
      </w:r>
    </w:p>
    <w:p w14:paraId="298BB9C7" w14:textId="77777777" w:rsidR="0013778C" w:rsidRPr="00D13A96" w:rsidRDefault="0013778C" w:rsidP="0013778C">
      <w:pPr>
        <w:pStyle w:val="NoSpacing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7062CF4C" w14:textId="77777777" w:rsidR="0013778C" w:rsidRPr="00D13A96" w:rsidRDefault="0013778C" w:rsidP="0013778C">
      <w:pPr>
        <w:pStyle w:val="NoSpacing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________________________, улица ______________________________________број _____, под материјалном и кривичном одговорношћу даје следећу</w:t>
      </w:r>
    </w:p>
    <w:p w14:paraId="4EFE1795" w14:textId="2D659B46" w:rsidR="00965126" w:rsidRPr="00D13A96" w:rsidRDefault="00965126" w:rsidP="0013778C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2E02A5F8" w14:textId="77777777" w:rsidR="0013778C" w:rsidRPr="00D13A96" w:rsidRDefault="0013778C" w:rsidP="0013778C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441EE6D5" w14:textId="77777777" w:rsidR="0013778C" w:rsidRPr="00D13A96" w:rsidRDefault="0013778C" w:rsidP="00965126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</w:p>
    <w:p w14:paraId="2C81CEF9" w14:textId="196445EB" w:rsidR="00C26B55" w:rsidRPr="00D13A96" w:rsidRDefault="00C26B55" w:rsidP="00965126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>ИЗЈАВУ</w:t>
      </w:r>
      <w:r w:rsidR="00965126"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  О ИСПУЊАВАЊУ КРИТЕРИЈУМА </w:t>
      </w:r>
    </w:p>
    <w:p w14:paraId="04DB90D7" w14:textId="2EE19ABA" w:rsidR="00965126" w:rsidRPr="00D13A96" w:rsidRDefault="00C26B55" w:rsidP="00C26B55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ЗА </w:t>
      </w:r>
      <w:r w:rsidR="00965126"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>ИЗБОР ПРИВРЕДНОГ СУБЈЕКТА</w:t>
      </w:r>
    </w:p>
    <w:p w14:paraId="1FF9AC89" w14:textId="77777777" w:rsidR="0013778C" w:rsidRPr="00D13A96" w:rsidRDefault="0013778C" w:rsidP="00C26B55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</w:p>
    <w:p w14:paraId="7650362F" w14:textId="77777777" w:rsidR="00965126" w:rsidRPr="00D13A96" w:rsidRDefault="00965126" w:rsidP="00965126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</w:p>
    <w:p w14:paraId="7E3B9E1C" w14:textId="185A200E" w:rsidR="00965126" w:rsidRPr="00D13A96" w:rsidRDefault="00965126" w:rsidP="007135C7">
      <w:pPr>
        <w:pStyle w:val="NoSpacing"/>
        <w:spacing w:line="276" w:lineRule="auto"/>
        <w:ind w:firstLine="720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Изричито потврђујем да испуњавам критеријуме за избо</w:t>
      </w:r>
      <w:r w:rsidR="007135C7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р привредног субјекта у погледу </w:t>
      </w:r>
      <w:r w:rsidR="007135C7" w:rsidRPr="00D13A96"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  <w:t>у</w:t>
      </w:r>
      <w:r w:rsidR="007135C7" w:rsidRPr="00D13A96">
        <w:rPr>
          <w:rFonts w:asciiTheme="majorHAnsi" w:hAnsiTheme="majorHAnsi" w:cs="Times New Roman"/>
          <w:b/>
          <w:kern w:val="1"/>
          <w:sz w:val="24"/>
          <w:szCs w:val="24"/>
          <w:lang w:val="ru-RU" w:eastAsia="ar-SA"/>
        </w:rPr>
        <w:t>слова</w:t>
      </w:r>
      <w:r w:rsidR="00C26B55" w:rsidRPr="00D13A96">
        <w:rPr>
          <w:rFonts w:asciiTheme="majorHAnsi" w:hAnsiTheme="majorHAnsi" w:cs="Times New Roman"/>
          <w:b/>
          <w:kern w:val="1"/>
          <w:sz w:val="24"/>
          <w:szCs w:val="24"/>
          <w:lang w:val="ru-RU" w:eastAsia="ar-SA"/>
        </w:rPr>
        <w:t xml:space="preserve"> за обављање професионалне делатности</w:t>
      </w:r>
      <w:r w:rsidR="007135C7" w:rsidRPr="00D13A96">
        <w:rPr>
          <w:rFonts w:asciiTheme="majorHAnsi" w:hAnsiTheme="majorHAnsi" w:cs="Times New Roman"/>
          <w:b/>
          <w:kern w:val="1"/>
          <w:sz w:val="24"/>
          <w:szCs w:val="24"/>
          <w:lang w:val="ru-RU" w:eastAsia="ar-SA"/>
        </w:rPr>
        <w:t>, финансијског</w:t>
      </w:r>
      <w:r w:rsidR="00C26B55" w:rsidRPr="00D13A96">
        <w:rPr>
          <w:rFonts w:asciiTheme="majorHAnsi" w:hAnsiTheme="majorHAnsi" w:cs="Times New Roman"/>
          <w:b/>
          <w:kern w:val="1"/>
          <w:sz w:val="24"/>
          <w:szCs w:val="24"/>
          <w:lang w:val="ru-RU" w:eastAsia="ar-SA"/>
        </w:rPr>
        <w:t xml:space="preserve"> </w:t>
      </w:r>
      <w:r w:rsidR="007135C7" w:rsidRPr="00D13A96">
        <w:rPr>
          <w:rFonts w:asciiTheme="majorHAnsi" w:hAnsiTheme="majorHAnsi" w:cs="Times New Roman"/>
          <w:b/>
          <w:kern w:val="1"/>
          <w:sz w:val="24"/>
          <w:szCs w:val="24"/>
          <w:lang w:val="ru-RU" w:eastAsia="ar-SA"/>
        </w:rPr>
        <w:t>и економског</w:t>
      </w:r>
      <w:r w:rsidR="00C26B55" w:rsidRPr="00D13A96">
        <w:rPr>
          <w:rFonts w:asciiTheme="majorHAnsi" w:hAnsiTheme="majorHAnsi" w:cs="Times New Roman"/>
          <w:b/>
          <w:kern w:val="1"/>
          <w:sz w:val="24"/>
          <w:szCs w:val="24"/>
          <w:lang w:val="ru-RU" w:eastAsia="ar-SA"/>
        </w:rPr>
        <w:t xml:space="preserve"> капацитет</w:t>
      </w:r>
      <w:r w:rsidR="007135C7" w:rsidRPr="00D13A96">
        <w:rPr>
          <w:rFonts w:asciiTheme="majorHAnsi" w:hAnsiTheme="majorHAnsi" w:cs="Times New Roman"/>
          <w:b/>
          <w:kern w:val="1"/>
          <w:sz w:val="24"/>
          <w:szCs w:val="24"/>
          <w:lang w:val="ru-RU" w:eastAsia="ar-SA"/>
        </w:rPr>
        <w:t>а и</w:t>
      </w:r>
      <w:r w:rsidR="007135C7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</w:t>
      </w:r>
      <w:r w:rsidR="007135C7" w:rsidRPr="00D13A96">
        <w:rPr>
          <w:rFonts w:asciiTheme="majorHAnsi" w:hAnsiTheme="majorHAnsi" w:cs="Times New Roman"/>
          <w:b/>
          <w:kern w:val="1"/>
          <w:sz w:val="24"/>
          <w:szCs w:val="24"/>
          <w:lang w:val="ru-RU" w:eastAsia="ar-SA"/>
        </w:rPr>
        <w:t>техничког и стручног</w:t>
      </w:r>
      <w:r w:rsidR="00C26B55" w:rsidRPr="00D13A96">
        <w:rPr>
          <w:rFonts w:asciiTheme="majorHAnsi" w:hAnsiTheme="majorHAnsi" w:cs="Times New Roman"/>
          <w:b/>
          <w:kern w:val="1"/>
          <w:sz w:val="24"/>
          <w:szCs w:val="24"/>
          <w:lang w:val="ru-RU" w:eastAsia="ar-SA"/>
        </w:rPr>
        <w:t xml:space="preserve"> капацитет</w:t>
      </w:r>
      <w:r w:rsidR="007135C7" w:rsidRPr="00D13A96">
        <w:rPr>
          <w:rFonts w:asciiTheme="majorHAnsi" w:hAnsiTheme="majorHAnsi" w:cs="Times New Roman"/>
          <w:b/>
          <w:kern w:val="1"/>
          <w:sz w:val="24"/>
          <w:szCs w:val="24"/>
          <w:lang w:val="ru-RU" w:eastAsia="ar-SA"/>
        </w:rPr>
        <w:t>а</w:t>
      </w:r>
      <w:r w:rsidR="00C26B55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</w:t>
      </w:r>
      <w:r w:rsidR="007135C7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наведен</w:t>
      </w:r>
      <w:r w:rsidR="00C70798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их у тачки </w:t>
      </w:r>
      <w:r w:rsidR="0018439E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8.</w:t>
      </w:r>
      <w:r w:rsidR="007135C7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ИЗБОР </w:t>
      </w:r>
      <w:r w:rsidR="00055C52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УЧЕСНИКА</w:t>
      </w:r>
      <w:r w:rsidR="007135C7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И ДОДЕЛА УГОВОРА - </w:t>
      </w:r>
      <w:r w:rsidR="007135C7" w:rsidRPr="00D13A96">
        <w:rPr>
          <w:rFonts w:asciiTheme="majorHAnsi" w:hAnsiTheme="majorHAnsi" w:cs="Times New Roman"/>
          <w:kern w:val="1"/>
          <w:sz w:val="24"/>
          <w:szCs w:val="24"/>
          <w:lang w:val="ru-RU" w:eastAsia="ar-SA"/>
        </w:rPr>
        <w:t>КРИТЕРИЈУМИ ЗА ИЗБОР ПРИВРЕДНОГ СУБЈЕКТА</w:t>
      </w:r>
      <w:r w:rsidR="007135C7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, подтачка </w:t>
      </w:r>
      <w:r w:rsidR="00E43CA9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1. 2. 4. и 5. </w:t>
      </w:r>
      <w:r w:rsidR="007135C7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Конкурсне документације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>.</w:t>
      </w:r>
    </w:p>
    <w:p w14:paraId="502D8DE2" w14:textId="77777777" w:rsidR="00965126" w:rsidRPr="00D13A96" w:rsidRDefault="00965126" w:rsidP="00965126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3EB2ECD6" w14:textId="36C1A921" w:rsidR="00DF7C4C" w:rsidRPr="00D13A96" w:rsidRDefault="00DF7C4C" w:rsidP="00C26B55">
      <w:pPr>
        <w:pStyle w:val="NoSpacing"/>
        <w:ind w:firstLine="720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</w:pP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 xml:space="preserve">Доказе ћемо доставити на основу </w:t>
      </w:r>
      <w:r w:rsidR="001F554B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>упућеног захтева  од стране Н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>аручиоца  без одлагања.</w:t>
      </w:r>
    </w:p>
    <w:p w14:paraId="7EA8FEB9" w14:textId="3DACD3E0" w:rsidR="00965126" w:rsidRPr="00D13A96" w:rsidRDefault="00965126" w:rsidP="00965126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2A491D88" w14:textId="77777777" w:rsidR="0013778C" w:rsidRPr="00D13A96" w:rsidRDefault="0013778C" w:rsidP="00965126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3441076D" w14:textId="77777777" w:rsidR="00965126" w:rsidRPr="00D13A96" w:rsidRDefault="00965126" w:rsidP="00965126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68E5D05D" w14:textId="0C02A638" w:rsidR="00C26B55" w:rsidRPr="00D13A96" w:rsidRDefault="00C26B55" w:rsidP="00C26B55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Место и датум: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                              Потпис одговорног лица</w:t>
      </w:r>
    </w:p>
    <w:p w14:paraId="537779C4" w14:textId="77777777" w:rsidR="00C26B55" w:rsidRPr="00D13A96" w:rsidRDefault="00C26B55" w:rsidP="00C26B55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</w:p>
    <w:p w14:paraId="29874951" w14:textId="22DCB31E" w:rsidR="00C26B55" w:rsidRPr="00D13A96" w:rsidRDefault="00C26B55" w:rsidP="00C26B55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sz w:val="24"/>
          <w:szCs w:val="24"/>
          <w:u w:val="single"/>
          <w:lang w:val="ru-RU"/>
        </w:rPr>
        <w:t>______________________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 </w:t>
      </w:r>
      <w:r w:rsidR="009E0FB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>М.П.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9E0FB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B7746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        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________________________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</w:p>
    <w:p w14:paraId="7D784E29" w14:textId="27F6F494" w:rsidR="0018439E" w:rsidRDefault="0018439E" w:rsidP="001E59E2">
      <w:pPr>
        <w:pStyle w:val="NoSpacing"/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</w:pPr>
    </w:p>
    <w:p w14:paraId="48118C36" w14:textId="4437F642" w:rsidR="002D2C8A" w:rsidRDefault="002D2C8A" w:rsidP="001E59E2">
      <w:pPr>
        <w:pStyle w:val="NoSpacing"/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</w:pPr>
    </w:p>
    <w:p w14:paraId="31EF2BA0" w14:textId="77777777" w:rsidR="002D2C8A" w:rsidRPr="00D13A96" w:rsidRDefault="002D2C8A" w:rsidP="001E59E2">
      <w:pPr>
        <w:pStyle w:val="NoSpacing"/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</w:pPr>
    </w:p>
    <w:p w14:paraId="5EF96A13" w14:textId="426A51AC" w:rsidR="00C26B55" w:rsidRPr="00D13A96" w:rsidRDefault="00C26B55" w:rsidP="001E59E2">
      <w:pPr>
        <w:pStyle w:val="NoSpacing"/>
        <w:rPr>
          <w:rFonts w:asciiTheme="majorHAnsi" w:eastAsia="Calibri" w:hAnsiTheme="majorHAnsi" w:cs="Times New Roman"/>
          <w:sz w:val="24"/>
          <w:szCs w:val="24"/>
          <w:lang w:val="ru-RU"/>
        </w:rPr>
      </w:pPr>
    </w:p>
    <w:p w14:paraId="425D7565" w14:textId="77777777" w:rsidR="00E34A10" w:rsidRPr="00D13A96" w:rsidRDefault="00E34A10" w:rsidP="00E34A10">
      <w:pPr>
        <w:pStyle w:val="NoSpacing"/>
        <w:jc w:val="right"/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  <w:t>Образац бр. 3</w:t>
      </w:r>
    </w:p>
    <w:p w14:paraId="166D804E" w14:textId="77777777" w:rsidR="00E34A10" w:rsidRPr="00D13A96" w:rsidRDefault="00E34A10" w:rsidP="00E34A10">
      <w:pPr>
        <w:pStyle w:val="NoSpacing"/>
        <w:jc w:val="right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55A1E195" w14:textId="794E5747" w:rsidR="00C26B55" w:rsidRPr="00D13A96" w:rsidRDefault="00C26B55" w:rsidP="00E34A10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</w:p>
    <w:p w14:paraId="4D7741C4" w14:textId="77777777" w:rsidR="009E0FBC" w:rsidRPr="00D13A96" w:rsidRDefault="009E0FBC" w:rsidP="00E34A10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</w:p>
    <w:p w14:paraId="01DFF74C" w14:textId="028F7C58" w:rsidR="00E34A10" w:rsidRPr="00D13A96" w:rsidRDefault="00E34A10" w:rsidP="00E34A10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>ИЗЈАВА О ИНТЕГРИТЕТУ</w:t>
      </w:r>
    </w:p>
    <w:p w14:paraId="081ED29D" w14:textId="77777777" w:rsidR="00E34A10" w:rsidRPr="00D13A96" w:rsidRDefault="00E34A10" w:rsidP="00E34A10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</w:p>
    <w:p w14:paraId="218286C3" w14:textId="77777777" w:rsidR="00E34A10" w:rsidRPr="00D13A96" w:rsidRDefault="00E34A10" w:rsidP="00E34A10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</w:pPr>
    </w:p>
    <w:p w14:paraId="2778BA61" w14:textId="77777777" w:rsidR="00E34A10" w:rsidRPr="00D13A96" w:rsidRDefault="00E34A10" w:rsidP="00E34A10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4"/>
          <w:szCs w:val="24"/>
          <w:lang w:val="ru-RU"/>
        </w:rPr>
      </w:pPr>
    </w:p>
    <w:p w14:paraId="4A867FB0" w14:textId="77777777" w:rsidR="009A70B6" w:rsidRPr="00D13A96" w:rsidRDefault="00C70798" w:rsidP="009A70B6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>за набавку радова</w:t>
      </w:r>
    </w:p>
    <w:p w14:paraId="511B12CE" w14:textId="77777777" w:rsidR="009A70B6" w:rsidRPr="00D13A96" w:rsidRDefault="009A70B6" w:rsidP="009A70B6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</w:p>
    <w:p w14:paraId="15DA0A56" w14:textId="24BAA8EF" w:rsidR="00C72B5B" w:rsidRPr="00D13A96" w:rsidRDefault="00C72B5B" w:rsidP="00B7746A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4"/>
          <w:lang w:val="sr-Cyrl-RS"/>
        </w:rPr>
        <w:t xml:space="preserve">Грађевинско-занатски радови на текућем одржавању </w:t>
      </w:r>
      <w:bookmarkStart w:id="1" w:name="_Hlk203120064"/>
      <w:r w:rsidR="00B7746A">
        <w:rPr>
          <w:rFonts w:asciiTheme="majorHAnsi" w:hAnsiTheme="majorHAnsi" w:cs="Times New Roman"/>
          <w:b/>
          <w:sz w:val="28"/>
          <w:szCs w:val="24"/>
          <w:lang w:val="sr-Cyrl-RS"/>
        </w:rPr>
        <w:t>зграде Гиманзије Лесковац</w:t>
      </w: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</w:t>
      </w:r>
    </w:p>
    <w:bookmarkEnd w:id="1"/>
    <w:p w14:paraId="68CB4082" w14:textId="77777777" w:rsidR="00C72B5B" w:rsidRPr="00D13A96" w:rsidRDefault="00C72B5B" w:rsidP="00C72B5B">
      <w:pPr>
        <w:pStyle w:val="NoSpacing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</w:p>
    <w:p w14:paraId="5876AF11" w14:textId="77777777" w:rsidR="00C72B5B" w:rsidRPr="00D13A96" w:rsidRDefault="00C72B5B" w:rsidP="00C72B5B">
      <w:pPr>
        <w:pStyle w:val="NoSpacing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  <w:r w:rsidRPr="00D13A96"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  <w:t>НР-1/25</w:t>
      </w:r>
    </w:p>
    <w:p w14:paraId="600892A1" w14:textId="77777777" w:rsidR="00C26B55" w:rsidRPr="00D13A96" w:rsidRDefault="00C26B55" w:rsidP="00C26B55">
      <w:pPr>
        <w:pStyle w:val="NoSpacing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</w:p>
    <w:p w14:paraId="43EE0CB8" w14:textId="77777777" w:rsidR="00C26B55" w:rsidRPr="00D13A96" w:rsidRDefault="00C26B55" w:rsidP="00C26B55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40AC7282" w14:textId="45FBE532" w:rsidR="005D1C20" w:rsidRPr="00D13A96" w:rsidRDefault="005D1C20" w:rsidP="00E34A10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6B9476CB" w14:textId="77777777" w:rsidR="009E0FBC" w:rsidRPr="00D13A96" w:rsidRDefault="009E0FBC" w:rsidP="00E34A10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386D0802" w14:textId="77777777" w:rsidR="009E0FBC" w:rsidRPr="00D13A96" w:rsidRDefault="00E34A10" w:rsidP="009E0FBC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ab/>
      </w:r>
    </w:p>
    <w:p w14:paraId="49D90C2B" w14:textId="77777777" w:rsidR="009E0FBC" w:rsidRPr="00D13A96" w:rsidRDefault="009E0FBC" w:rsidP="009E0FBC">
      <w:pPr>
        <w:pStyle w:val="NoSpacing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ab/>
        <w:t>Понуђач___________________________________________, са седиштем у</w:t>
      </w:r>
    </w:p>
    <w:p w14:paraId="26B4A67D" w14:textId="77777777" w:rsidR="009E0FBC" w:rsidRPr="00D13A96" w:rsidRDefault="009E0FBC" w:rsidP="009E0FBC">
      <w:pPr>
        <w:pStyle w:val="NoSpacing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7B63CD38" w14:textId="77777777" w:rsidR="009E0FBC" w:rsidRPr="00D13A96" w:rsidRDefault="009E0FBC" w:rsidP="009E0FBC">
      <w:pPr>
        <w:pStyle w:val="NoSpacing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  <w:t xml:space="preserve"> ________________________, улица ______________________________________број _____, под материјалном и кривичном одговорношћу даје следећу</w:t>
      </w:r>
    </w:p>
    <w:p w14:paraId="424445ED" w14:textId="76FBE42A" w:rsidR="00E34A10" w:rsidRPr="00D13A96" w:rsidRDefault="00E34A10" w:rsidP="009E0FBC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6E53BC6F" w14:textId="7AE56304" w:rsidR="009E0FBC" w:rsidRPr="00D13A96" w:rsidRDefault="009E0FBC" w:rsidP="00E34A10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</w:p>
    <w:p w14:paraId="4D1496A6" w14:textId="77777777" w:rsidR="009E0FBC" w:rsidRPr="00D13A96" w:rsidRDefault="009E0FBC" w:rsidP="00E34A10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</w:p>
    <w:p w14:paraId="503B6F16" w14:textId="2D2C8003" w:rsidR="00E34A10" w:rsidRPr="00D13A96" w:rsidRDefault="00E34A10" w:rsidP="00E34A10">
      <w:pPr>
        <w:pStyle w:val="NoSpacing"/>
        <w:jc w:val="center"/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>И</w:t>
      </w:r>
      <w:r w:rsidR="009E0FBC"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 </w:t>
      </w: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>З</w:t>
      </w:r>
      <w:r w:rsidR="009E0FBC"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 </w:t>
      </w: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>Ј</w:t>
      </w:r>
      <w:r w:rsidR="009E0FBC"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 </w:t>
      </w: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>А</w:t>
      </w:r>
      <w:r w:rsidR="009E0FBC"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 </w:t>
      </w: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>В</w:t>
      </w:r>
      <w:r w:rsidR="009E0FBC"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 </w:t>
      </w:r>
      <w:r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У </w:t>
      </w:r>
      <w:r w:rsidR="00C70798" w:rsidRPr="00D13A96">
        <w:rPr>
          <w:rFonts w:asciiTheme="majorHAnsi" w:eastAsia="Times New Roman" w:hAnsiTheme="majorHAnsi" w:cs="Times New Roman"/>
          <w:b/>
          <w:noProof w:val="0"/>
          <w:sz w:val="28"/>
          <w:szCs w:val="28"/>
          <w:lang w:val="ru-RU"/>
        </w:rPr>
        <w:t xml:space="preserve">  </w:t>
      </w:r>
    </w:p>
    <w:p w14:paraId="13217E9B" w14:textId="77777777" w:rsidR="00E34A10" w:rsidRPr="00D13A96" w:rsidRDefault="00E34A10" w:rsidP="00E34A10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0702AB19" w14:textId="74B23E59" w:rsidR="00E34A10" w:rsidRPr="00D13A96" w:rsidRDefault="009E0FBC" w:rsidP="009E0FB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</w:pPr>
      <w:r w:rsidRPr="00D13A96">
        <w:rPr>
          <w:rFonts w:asciiTheme="majorHAnsi" w:hAnsiTheme="majorHAnsi" w:cs="Times New Roman"/>
          <w:noProof w:val="0"/>
          <w:sz w:val="24"/>
          <w:szCs w:val="24"/>
          <w:lang w:val="sr-Cyrl-RS"/>
        </w:rPr>
        <w:t>Изричито</w:t>
      </w:r>
      <w:r w:rsidR="00E34A10" w:rsidRPr="00D13A96">
        <w:rPr>
          <w:rFonts w:asciiTheme="majorHAnsi" w:hAnsiTheme="majorHAnsi" w:cs="Times New Roman"/>
          <w:noProof w:val="0"/>
          <w:sz w:val="24"/>
          <w:szCs w:val="24"/>
          <w:lang w:val="sr-Cyrl-RS"/>
        </w:rPr>
        <w:t xml:space="preserve"> потврђујем да сам понуду у овом поступку набавке</w:t>
      </w:r>
      <w:r w:rsidR="00C26B55" w:rsidRPr="00D13A96">
        <w:rPr>
          <w:rFonts w:asciiTheme="majorHAnsi" w:hAnsiTheme="majorHAnsi" w:cs="Times New Roman"/>
          <w:noProof w:val="0"/>
          <w:sz w:val="24"/>
          <w:szCs w:val="24"/>
          <w:lang w:val="sr-Cyrl-RS"/>
        </w:rPr>
        <w:t xml:space="preserve"> на коју се не примењује Закон о јавним набавкама</w:t>
      </w:r>
      <w:r w:rsidR="00E34A10" w:rsidRPr="00D13A96">
        <w:rPr>
          <w:rFonts w:asciiTheme="majorHAnsi" w:hAnsiTheme="majorHAnsi" w:cs="Times New Roman"/>
          <w:noProof w:val="0"/>
          <w:sz w:val="24"/>
          <w:szCs w:val="24"/>
          <w:lang w:val="sr-Cyrl-RS"/>
        </w:rPr>
        <w:t xml:space="preserve"> поднео независно, без договора са другим понуђачима или заинтересованим лицима, гарантујем тачност података у понуди и </w:t>
      </w:r>
      <w:r w:rsidR="00C70798" w:rsidRPr="00D13A96">
        <w:rPr>
          <w:rFonts w:asciiTheme="majorHAnsi" w:hAnsiTheme="majorHAnsi" w:cs="Times New Roman"/>
          <w:noProof w:val="0"/>
          <w:sz w:val="24"/>
          <w:szCs w:val="24"/>
          <w:lang w:val="sr-Cyrl-RS"/>
        </w:rPr>
        <w:t xml:space="preserve">да </w:t>
      </w:r>
      <w:r w:rsidR="00E34A10" w:rsidRPr="00D13A96">
        <w:rPr>
          <w:rFonts w:asciiTheme="majorHAnsi" w:hAnsiTheme="majorHAnsi" w:cs="Times New Roman"/>
          <w:noProof w:val="0"/>
          <w:sz w:val="24"/>
          <w:szCs w:val="24"/>
          <w:lang w:val="sr-Cyrl-RS"/>
        </w:rPr>
        <w:t>немам</w:t>
      </w:r>
      <w:r w:rsidR="00E34A10" w:rsidRPr="00D13A96"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  <w:t xml:space="preserve"> сукобљене интересе који могу негативно да утичу на </w:t>
      </w:r>
      <w:r w:rsidR="00C26B55" w:rsidRPr="00D13A96">
        <w:rPr>
          <w:rFonts w:asciiTheme="majorHAnsi" w:eastAsia="Arial Unicode MS" w:hAnsiTheme="majorHAnsi" w:cs="Times New Roman"/>
          <w:noProof w:val="0"/>
          <w:color w:val="000000"/>
          <w:kern w:val="1"/>
          <w:sz w:val="24"/>
          <w:szCs w:val="24"/>
          <w:lang w:val="ru-RU" w:eastAsia="ar-SA"/>
        </w:rPr>
        <w:t>извршење набавке.</w:t>
      </w:r>
    </w:p>
    <w:p w14:paraId="0C6A86B2" w14:textId="77777777" w:rsidR="00E34A10" w:rsidRPr="00D13A96" w:rsidRDefault="00E34A10" w:rsidP="00E34A10">
      <w:pPr>
        <w:pStyle w:val="NoSpacing"/>
        <w:jc w:val="both"/>
        <w:rPr>
          <w:rFonts w:asciiTheme="majorHAnsi" w:hAnsiTheme="majorHAnsi" w:cs="Times New Roman"/>
          <w:noProof w:val="0"/>
          <w:sz w:val="18"/>
          <w:szCs w:val="18"/>
          <w:lang w:val="ru-RU"/>
        </w:rPr>
      </w:pPr>
    </w:p>
    <w:p w14:paraId="6DBE1F5F" w14:textId="77777777" w:rsidR="00E34A10" w:rsidRPr="00D13A96" w:rsidRDefault="00E34A10" w:rsidP="00E34A10">
      <w:pPr>
        <w:pStyle w:val="NoSpacing"/>
        <w:jc w:val="both"/>
        <w:rPr>
          <w:rFonts w:asciiTheme="majorHAnsi" w:hAnsiTheme="majorHAnsi" w:cs="Times New Roman"/>
          <w:noProof w:val="0"/>
          <w:sz w:val="18"/>
          <w:szCs w:val="18"/>
          <w:lang w:val="ru-RU"/>
        </w:rPr>
      </w:pPr>
    </w:p>
    <w:p w14:paraId="31C66F02" w14:textId="77777777" w:rsidR="00E34A10" w:rsidRPr="00D13A96" w:rsidRDefault="00E34A10" w:rsidP="00E34A10">
      <w:pPr>
        <w:pStyle w:val="NoSpacing"/>
        <w:jc w:val="both"/>
        <w:rPr>
          <w:rFonts w:asciiTheme="majorHAnsi" w:hAnsiTheme="majorHAnsi" w:cs="Times New Roman"/>
          <w:noProof w:val="0"/>
          <w:sz w:val="18"/>
          <w:szCs w:val="18"/>
          <w:lang w:val="ru-RU"/>
        </w:rPr>
      </w:pPr>
    </w:p>
    <w:p w14:paraId="249D5DFE" w14:textId="77777777" w:rsidR="00E34A10" w:rsidRPr="00D13A96" w:rsidRDefault="00E34A10" w:rsidP="00E34A10">
      <w:pPr>
        <w:pStyle w:val="NoSpacing"/>
        <w:jc w:val="both"/>
        <w:rPr>
          <w:rFonts w:asciiTheme="majorHAnsi" w:hAnsiTheme="majorHAnsi" w:cs="Times New Roman"/>
          <w:noProof w:val="0"/>
          <w:sz w:val="18"/>
          <w:szCs w:val="18"/>
          <w:lang w:val="ru-RU"/>
        </w:rPr>
      </w:pPr>
    </w:p>
    <w:p w14:paraId="442BB0F1" w14:textId="77777777" w:rsidR="00E34A10" w:rsidRPr="00D13A96" w:rsidRDefault="00E34A10" w:rsidP="00E34A10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6FD081EE" w14:textId="3DE280D4" w:rsidR="00C26B55" w:rsidRPr="00D13A96" w:rsidRDefault="00F060C4" w:rsidP="00F060C4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 </w:t>
      </w:r>
      <w:r w:rsidR="00C26B55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>Место и датум:</w:t>
      </w:r>
      <w:r w:rsidR="00C26B55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C26B55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C26B55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C26B55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                              Потпис одговорног лица</w:t>
      </w:r>
    </w:p>
    <w:p w14:paraId="2D15730F" w14:textId="77777777" w:rsidR="00C26B55" w:rsidRPr="00D13A96" w:rsidRDefault="00C26B55" w:rsidP="00C26B55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</w:p>
    <w:p w14:paraId="2AEBD9FF" w14:textId="0D361C34" w:rsidR="00C26B55" w:rsidRPr="00D13A96" w:rsidRDefault="00C26B55" w:rsidP="00C26B55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sz w:val="24"/>
          <w:szCs w:val="24"/>
          <w:u w:val="single"/>
          <w:lang w:val="ru-RU"/>
        </w:rPr>
        <w:t>______________________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</w:t>
      </w:r>
      <w:r w:rsidR="009E0FB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М.П.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9E0FBC"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="00B7746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       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________________________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</w:p>
    <w:p w14:paraId="46F9CEAC" w14:textId="77777777" w:rsidR="00E34A10" w:rsidRPr="00D13A96" w:rsidRDefault="00E34A10" w:rsidP="00C26B55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</w:pPr>
    </w:p>
    <w:p w14:paraId="49B1637E" w14:textId="11B368E7" w:rsidR="000E159C" w:rsidRPr="00D13A96" w:rsidRDefault="000E159C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</w:pPr>
    </w:p>
    <w:p w14:paraId="2ACC2C34" w14:textId="2B694C6B" w:rsidR="0018439E" w:rsidRPr="00D13A96" w:rsidRDefault="0018439E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</w:pPr>
    </w:p>
    <w:p w14:paraId="01A56756" w14:textId="73547DAD" w:rsidR="0018439E" w:rsidRPr="00D13A96" w:rsidRDefault="0018439E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</w:pPr>
    </w:p>
    <w:p w14:paraId="0B664B57" w14:textId="77777777" w:rsidR="0018439E" w:rsidRPr="00D13A96" w:rsidRDefault="0018439E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</w:pPr>
    </w:p>
    <w:p w14:paraId="34890048" w14:textId="45F5D3EA" w:rsidR="00F060C4" w:rsidRPr="00D13A96" w:rsidRDefault="00F060C4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ru-RU"/>
        </w:rPr>
      </w:pPr>
    </w:p>
    <w:p w14:paraId="40D5EC70" w14:textId="5246474C" w:rsidR="00CD589D" w:rsidRPr="00D13A96" w:rsidRDefault="00194FA5" w:rsidP="00CD589D">
      <w:pPr>
        <w:pStyle w:val="NoSpacing"/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11</w:t>
      </w:r>
      <w:r w:rsidR="00CD589D" w:rsidRPr="00D13A96">
        <w:rPr>
          <w:rFonts w:asciiTheme="majorHAnsi" w:hAnsiTheme="majorHAnsi" w:cs="Times New Roman"/>
          <w:b/>
          <w:sz w:val="28"/>
          <w:szCs w:val="28"/>
          <w:lang w:val="ru-RU"/>
        </w:rPr>
        <w:t xml:space="preserve">. </w:t>
      </w:r>
      <w:r w:rsidR="00CD589D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ОБРАЗАЦ СТРУКТУРЕ ТРОШКОВА</w:t>
      </w:r>
    </w:p>
    <w:p w14:paraId="784C7F2B" w14:textId="77777777" w:rsidR="00257B52" w:rsidRPr="00D13A96" w:rsidRDefault="00257B52" w:rsidP="00257B52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</w:p>
    <w:p w14:paraId="0092189E" w14:textId="39B581A1" w:rsidR="00257B52" w:rsidRPr="00D13A96" w:rsidRDefault="00257B52" w:rsidP="00257B52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>за набавку радова</w:t>
      </w:r>
    </w:p>
    <w:p w14:paraId="033AD3A9" w14:textId="77777777" w:rsidR="009A70B6" w:rsidRPr="00D13A96" w:rsidRDefault="009A70B6" w:rsidP="00257B52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</w:p>
    <w:p w14:paraId="23A0AFB6" w14:textId="77777777" w:rsidR="00B7746A" w:rsidRPr="00D13A96" w:rsidRDefault="00C72B5B" w:rsidP="00B7746A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4"/>
          <w:lang w:val="sr-Cyrl-RS"/>
        </w:rPr>
        <w:t xml:space="preserve">Грађевинско-занатски радови на текућем одржавању </w:t>
      </w:r>
      <w:r w:rsidR="00B7746A">
        <w:rPr>
          <w:rFonts w:asciiTheme="majorHAnsi" w:hAnsiTheme="majorHAnsi" w:cs="Times New Roman"/>
          <w:b/>
          <w:sz w:val="28"/>
          <w:szCs w:val="24"/>
          <w:lang w:val="sr-Cyrl-RS"/>
        </w:rPr>
        <w:t>зграде Гиманзије Лесковац</w:t>
      </w:r>
      <w:r w:rsidR="00B7746A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</w:t>
      </w:r>
    </w:p>
    <w:p w14:paraId="39ED307A" w14:textId="66A4E38C" w:rsidR="00C72B5B" w:rsidRPr="00D13A96" w:rsidRDefault="00C72B5B" w:rsidP="00C72B5B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</w:p>
    <w:p w14:paraId="5B6991DC" w14:textId="77777777" w:rsidR="00C72B5B" w:rsidRPr="00D13A96" w:rsidRDefault="00C72B5B" w:rsidP="00C72B5B">
      <w:pPr>
        <w:pStyle w:val="NoSpacing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</w:p>
    <w:p w14:paraId="7C0D8115" w14:textId="77777777" w:rsidR="00C72B5B" w:rsidRPr="00D13A96" w:rsidRDefault="00C72B5B" w:rsidP="00C72B5B">
      <w:pPr>
        <w:pStyle w:val="NoSpacing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  <w:r w:rsidRPr="00D13A96"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  <w:t>НР-1/25</w:t>
      </w:r>
    </w:p>
    <w:p w14:paraId="01873B53" w14:textId="70F5A6C1" w:rsidR="00F060C4" w:rsidRPr="00D13A96" w:rsidRDefault="00F060C4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8"/>
        <w:gridCol w:w="4828"/>
      </w:tblGrid>
      <w:tr w:rsidR="00CD589D" w:rsidRPr="00D13A96" w14:paraId="07C38AE1" w14:textId="77777777" w:rsidTr="00CD589D">
        <w:tc>
          <w:tcPr>
            <w:tcW w:w="9656" w:type="dxa"/>
            <w:gridSpan w:val="2"/>
            <w:vAlign w:val="center"/>
          </w:tcPr>
          <w:p w14:paraId="7834418C" w14:textId="57E64109" w:rsidR="00CD589D" w:rsidRPr="00D13A96" w:rsidRDefault="00CD589D" w:rsidP="00257B52">
            <w:pPr>
              <w:pStyle w:val="NoSpacing"/>
              <w:spacing w:line="360" w:lineRule="auto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ОБРАЗАЦ СТРУКТУРЕ ТРОШКОВА</w:t>
            </w:r>
          </w:p>
        </w:tc>
      </w:tr>
      <w:tr w:rsidR="00CD589D" w:rsidRPr="00D13A96" w14:paraId="0ACAFA45" w14:textId="77777777" w:rsidTr="00CD589D">
        <w:tc>
          <w:tcPr>
            <w:tcW w:w="4828" w:type="dxa"/>
            <w:vAlign w:val="center"/>
          </w:tcPr>
          <w:p w14:paraId="73B38651" w14:textId="5F857837" w:rsidR="00CD589D" w:rsidRPr="00D13A96" w:rsidRDefault="00CD589D" w:rsidP="00257B52">
            <w:pPr>
              <w:pStyle w:val="NoSpacing"/>
              <w:spacing w:line="360" w:lineRule="auto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Врста трошкова</w:t>
            </w:r>
          </w:p>
        </w:tc>
        <w:tc>
          <w:tcPr>
            <w:tcW w:w="4828" w:type="dxa"/>
            <w:vAlign w:val="center"/>
          </w:tcPr>
          <w:p w14:paraId="4934D48D" w14:textId="73B7A67F" w:rsidR="00CD589D" w:rsidRPr="00D13A96" w:rsidRDefault="00CD589D" w:rsidP="00257B52">
            <w:pPr>
              <w:pStyle w:val="NoSpacing"/>
              <w:spacing w:line="360" w:lineRule="auto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Износ трошкова</w:t>
            </w:r>
          </w:p>
        </w:tc>
      </w:tr>
      <w:tr w:rsidR="00CD589D" w:rsidRPr="00D13A96" w14:paraId="4A84A9EF" w14:textId="77777777" w:rsidTr="00CD589D">
        <w:tc>
          <w:tcPr>
            <w:tcW w:w="4828" w:type="dxa"/>
          </w:tcPr>
          <w:p w14:paraId="27EFE2C3" w14:textId="77777777" w:rsidR="00CD589D" w:rsidRPr="00D13A96" w:rsidRDefault="00CD589D" w:rsidP="00257B52">
            <w:pPr>
              <w:pStyle w:val="NoSpacing"/>
              <w:spacing w:line="360" w:lineRule="auto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  <w:tc>
          <w:tcPr>
            <w:tcW w:w="4828" w:type="dxa"/>
          </w:tcPr>
          <w:p w14:paraId="38DB276F" w14:textId="77777777" w:rsidR="00CD589D" w:rsidRPr="00D13A96" w:rsidRDefault="00CD589D" w:rsidP="00257B52">
            <w:pPr>
              <w:pStyle w:val="NoSpacing"/>
              <w:spacing w:line="360" w:lineRule="auto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CD589D" w:rsidRPr="00D13A96" w14:paraId="2702E6ED" w14:textId="77777777" w:rsidTr="00CD589D">
        <w:tc>
          <w:tcPr>
            <w:tcW w:w="4828" w:type="dxa"/>
          </w:tcPr>
          <w:p w14:paraId="5E782325" w14:textId="77777777" w:rsidR="00CD589D" w:rsidRPr="00D13A96" w:rsidRDefault="00CD589D" w:rsidP="00257B52">
            <w:pPr>
              <w:pStyle w:val="NoSpacing"/>
              <w:spacing w:line="360" w:lineRule="auto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  <w:tc>
          <w:tcPr>
            <w:tcW w:w="4828" w:type="dxa"/>
          </w:tcPr>
          <w:p w14:paraId="41E91CCE" w14:textId="77777777" w:rsidR="00CD589D" w:rsidRPr="00D13A96" w:rsidRDefault="00CD589D" w:rsidP="00257B52">
            <w:pPr>
              <w:pStyle w:val="NoSpacing"/>
              <w:spacing w:line="360" w:lineRule="auto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CD589D" w:rsidRPr="00D13A96" w14:paraId="556B4110" w14:textId="77777777" w:rsidTr="00CD589D">
        <w:tc>
          <w:tcPr>
            <w:tcW w:w="4828" w:type="dxa"/>
          </w:tcPr>
          <w:p w14:paraId="3561CEA4" w14:textId="77777777" w:rsidR="00CD589D" w:rsidRPr="00D13A96" w:rsidRDefault="00CD589D" w:rsidP="00257B52">
            <w:pPr>
              <w:pStyle w:val="NoSpacing"/>
              <w:spacing w:line="360" w:lineRule="auto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  <w:tc>
          <w:tcPr>
            <w:tcW w:w="4828" w:type="dxa"/>
          </w:tcPr>
          <w:p w14:paraId="04413A6E" w14:textId="77777777" w:rsidR="00CD589D" w:rsidRPr="00D13A96" w:rsidRDefault="00CD589D" w:rsidP="00257B52">
            <w:pPr>
              <w:pStyle w:val="NoSpacing"/>
              <w:spacing w:line="360" w:lineRule="auto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CD589D" w:rsidRPr="00D13A96" w14:paraId="6B3771C6" w14:textId="77777777" w:rsidTr="00CD589D">
        <w:tc>
          <w:tcPr>
            <w:tcW w:w="4828" w:type="dxa"/>
          </w:tcPr>
          <w:p w14:paraId="0EABD802" w14:textId="77777777" w:rsidR="00CD589D" w:rsidRPr="00D13A96" w:rsidRDefault="00CD589D" w:rsidP="00257B52">
            <w:pPr>
              <w:pStyle w:val="NoSpacing"/>
              <w:spacing w:line="360" w:lineRule="auto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  <w:tc>
          <w:tcPr>
            <w:tcW w:w="4828" w:type="dxa"/>
          </w:tcPr>
          <w:p w14:paraId="718A8C5B" w14:textId="77777777" w:rsidR="00CD589D" w:rsidRPr="00D13A96" w:rsidRDefault="00CD589D" w:rsidP="00257B52">
            <w:pPr>
              <w:pStyle w:val="NoSpacing"/>
              <w:spacing w:line="360" w:lineRule="auto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CD589D" w:rsidRPr="00D13A96" w14:paraId="6E88F52B" w14:textId="77777777" w:rsidTr="00CD589D">
        <w:tc>
          <w:tcPr>
            <w:tcW w:w="4828" w:type="dxa"/>
          </w:tcPr>
          <w:p w14:paraId="4914965D" w14:textId="77777777" w:rsidR="00CD589D" w:rsidRPr="00D13A96" w:rsidRDefault="00CD589D" w:rsidP="00257B52">
            <w:pPr>
              <w:pStyle w:val="NoSpacing"/>
              <w:spacing w:line="360" w:lineRule="auto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  <w:tc>
          <w:tcPr>
            <w:tcW w:w="4828" w:type="dxa"/>
          </w:tcPr>
          <w:p w14:paraId="35D95B1B" w14:textId="77777777" w:rsidR="00CD589D" w:rsidRPr="00D13A96" w:rsidRDefault="00CD589D" w:rsidP="00257B52">
            <w:pPr>
              <w:pStyle w:val="NoSpacing"/>
              <w:spacing w:line="360" w:lineRule="auto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CD589D" w:rsidRPr="00D13A96" w14:paraId="01E6C423" w14:textId="77777777" w:rsidTr="00257B52">
        <w:tc>
          <w:tcPr>
            <w:tcW w:w="4828" w:type="dxa"/>
            <w:vAlign w:val="center"/>
          </w:tcPr>
          <w:p w14:paraId="17327513" w14:textId="134C4FAF" w:rsidR="00CD589D" w:rsidRPr="00D13A96" w:rsidRDefault="00CD589D" w:rsidP="00257B52">
            <w:pPr>
              <w:pStyle w:val="NoSpacing"/>
              <w:spacing w:line="360" w:lineRule="auto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4828" w:type="dxa"/>
          </w:tcPr>
          <w:p w14:paraId="05C21686" w14:textId="77777777" w:rsidR="00CD589D" w:rsidRPr="00D13A96" w:rsidRDefault="00CD589D" w:rsidP="00257B52">
            <w:pPr>
              <w:pStyle w:val="NoSpacing"/>
              <w:spacing w:line="360" w:lineRule="auto"/>
              <w:jc w:val="both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  <w:tr w:rsidR="00CD589D" w:rsidRPr="00D13A96" w14:paraId="0469FBE7" w14:textId="77777777" w:rsidTr="00257B52">
        <w:tc>
          <w:tcPr>
            <w:tcW w:w="9656" w:type="dxa"/>
            <w:gridSpan w:val="2"/>
            <w:vAlign w:val="center"/>
          </w:tcPr>
          <w:p w14:paraId="32BC7F3C" w14:textId="48CC97BD" w:rsidR="00257B52" w:rsidRPr="00D13A96" w:rsidRDefault="00257B52" w:rsidP="00257B52">
            <w:pPr>
              <w:pStyle w:val="NoSpacing"/>
              <w:spacing w:line="360" w:lineRule="auto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Овај образац није обавезно по</w:t>
            </w:r>
            <w:r w:rsidR="00DC12FB"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п</w:t>
            </w: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унити.</w:t>
            </w:r>
          </w:p>
        </w:tc>
      </w:tr>
      <w:tr w:rsidR="00257B52" w:rsidRPr="00D13A96" w14:paraId="65D80F8D" w14:textId="77777777" w:rsidTr="00257B52">
        <w:tc>
          <w:tcPr>
            <w:tcW w:w="9656" w:type="dxa"/>
            <w:gridSpan w:val="2"/>
            <w:vAlign w:val="center"/>
          </w:tcPr>
          <w:p w14:paraId="4573DE7D" w14:textId="4B2425A7" w:rsidR="00257B52" w:rsidRPr="00D13A96" w:rsidRDefault="00257B52" w:rsidP="00257B52">
            <w:pPr>
              <w:pStyle w:val="NoSpacing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  <w:t>Напомена:</w:t>
            </w:r>
          </w:p>
          <w:p w14:paraId="44C54345" w14:textId="5C8B2C24" w:rsidR="00257B52" w:rsidRPr="00D13A96" w:rsidRDefault="00257B52" w:rsidP="00257B52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Навести врсту трошка на који се понуђач ставља постављањем услова у конкурсној документацији, нпр. прибављање средстава обезбеђења, испуњење обавеза из поступка и уговорних обавеза, израда узорака и модела и сл. и износе за те трошкове.</w:t>
            </w:r>
          </w:p>
          <w:p w14:paraId="7E9644BD" w14:textId="77777777" w:rsidR="00257B52" w:rsidRPr="00D13A96" w:rsidRDefault="00257B52" w:rsidP="00257B52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</w:rPr>
            </w:pPr>
          </w:p>
        </w:tc>
      </w:tr>
    </w:tbl>
    <w:p w14:paraId="1B0B2111" w14:textId="233A219D" w:rsidR="00F060C4" w:rsidRPr="00D13A96" w:rsidRDefault="00F060C4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</w:rPr>
      </w:pPr>
    </w:p>
    <w:p w14:paraId="7894288A" w14:textId="77777777" w:rsidR="00257B52" w:rsidRPr="00D13A96" w:rsidRDefault="00257B52" w:rsidP="00257B52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</w:p>
    <w:p w14:paraId="66E41FB4" w14:textId="77777777" w:rsidR="00257B52" w:rsidRPr="00D13A96" w:rsidRDefault="00257B52" w:rsidP="00257B52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Место и датум: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                          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     Потпис одговорног лица</w:t>
      </w:r>
    </w:p>
    <w:p w14:paraId="58A13A0B" w14:textId="77777777" w:rsidR="00257B52" w:rsidRPr="00D13A96" w:rsidRDefault="00257B52" w:rsidP="00257B52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</w:p>
    <w:p w14:paraId="3C3CA94A" w14:textId="3027DCA9" w:rsidR="00257B52" w:rsidRPr="00D13A96" w:rsidRDefault="00257B52" w:rsidP="00257B52">
      <w:pPr>
        <w:pStyle w:val="NoSpacing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D13A96">
        <w:rPr>
          <w:rFonts w:asciiTheme="majorHAnsi" w:eastAsiaTheme="minorEastAsia" w:hAnsiTheme="majorHAnsi" w:cs="Times New Roman"/>
          <w:sz w:val="24"/>
          <w:szCs w:val="24"/>
          <w:u w:val="single"/>
          <w:lang w:val="ru-RU"/>
        </w:rPr>
        <w:t>______________________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          М.П. 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             </w:t>
      </w:r>
      <w:r w:rsidR="00B7746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                        </w:t>
      </w:r>
      <w:r w:rsidRPr="00D13A96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________________________</w:t>
      </w:r>
    </w:p>
    <w:p w14:paraId="7E3747EE" w14:textId="77777777" w:rsidR="00257B52" w:rsidRPr="00D13A96" w:rsidRDefault="00257B52" w:rsidP="00257B52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14:paraId="00710ABC" w14:textId="1E177724" w:rsidR="0013778C" w:rsidRPr="00D13A96" w:rsidRDefault="0013778C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0542731A" w14:textId="209017CB" w:rsidR="00257B52" w:rsidRPr="00D13A96" w:rsidRDefault="00257B52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52ED8FA7" w14:textId="03392589" w:rsidR="00257B52" w:rsidRPr="00D13A96" w:rsidRDefault="00257B52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4261AA4C" w14:textId="59A56BD9" w:rsidR="00257B52" w:rsidRPr="00D13A96" w:rsidRDefault="00257B52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3A2758B9" w14:textId="06BC7D0D" w:rsidR="00257B52" w:rsidRPr="00D13A96" w:rsidRDefault="00257B52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04400D3C" w14:textId="3E82585C" w:rsidR="0018439E" w:rsidRPr="00D13A96" w:rsidRDefault="0018439E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298497D1" w14:textId="738C2F5E" w:rsidR="00794E31" w:rsidRPr="00D13A96" w:rsidRDefault="00794E31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640214E5" w14:textId="66D9CAF9" w:rsidR="00794E31" w:rsidRPr="00D13A96" w:rsidRDefault="00794E31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4C4CA6F8" w14:textId="7AF5A8A8" w:rsidR="00794E31" w:rsidRPr="00D13A96" w:rsidRDefault="00794E31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3D543AEE" w14:textId="75C76A2D" w:rsidR="00794E31" w:rsidRPr="00D13A96" w:rsidRDefault="00794E31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7E413ED3" w14:textId="320E97E4" w:rsidR="00794E31" w:rsidRPr="00D13A96" w:rsidRDefault="00794E31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74E5C417" w14:textId="06965C3B" w:rsidR="00794E31" w:rsidRPr="00D13A96" w:rsidRDefault="00794E31" w:rsidP="000E159C">
      <w:pPr>
        <w:pStyle w:val="NoSpacing"/>
        <w:jc w:val="both"/>
        <w:rPr>
          <w:rFonts w:asciiTheme="majorHAnsi" w:eastAsiaTheme="minorEastAsia" w:hAnsiTheme="majorHAnsi" w:cs="Times New Roman"/>
          <w:noProof w:val="0"/>
          <w:sz w:val="24"/>
          <w:szCs w:val="24"/>
          <w:lang w:val="sr-Latn-RS"/>
        </w:rPr>
      </w:pPr>
    </w:p>
    <w:p w14:paraId="0872469C" w14:textId="61290696" w:rsidR="003676CF" w:rsidRPr="00D13A96" w:rsidRDefault="003676CF" w:rsidP="000E159C">
      <w:pPr>
        <w:pStyle w:val="NoSpacing"/>
        <w:jc w:val="both"/>
        <w:rPr>
          <w:rFonts w:asciiTheme="majorHAnsi" w:hAnsiTheme="majorHAnsi" w:cstheme="minorHAnsi"/>
          <w:b/>
          <w:sz w:val="28"/>
          <w:szCs w:val="28"/>
          <w:lang w:val="ru-RU"/>
        </w:rPr>
      </w:pPr>
    </w:p>
    <w:p w14:paraId="21D87332" w14:textId="2F45E9C0" w:rsidR="00C72B5B" w:rsidRPr="00D13A96" w:rsidRDefault="00194FA5" w:rsidP="003302EE">
      <w:pPr>
        <w:pStyle w:val="NoSpacing"/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12.</w:t>
      </w:r>
      <w:r w:rsidR="00B76D4D" w:rsidRPr="00D13A96"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="009B6682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>ОБРАЗАЦ СТРУКТУРЕ ЦЕНЕ</w:t>
      </w:r>
    </w:p>
    <w:p w14:paraId="33EDD575" w14:textId="17FBB747" w:rsidR="00C72B5B" w:rsidRPr="00D13A96" w:rsidRDefault="003302EE" w:rsidP="003302EE">
      <w:pPr>
        <w:pStyle w:val="NoSpacing"/>
        <w:jc w:val="center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  <w:r w:rsidRPr="00D13A96"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  <w:t>за набавку радова</w:t>
      </w:r>
    </w:p>
    <w:p w14:paraId="043A38C3" w14:textId="77777777" w:rsidR="00B7746A" w:rsidRPr="00D13A96" w:rsidRDefault="00C72B5B" w:rsidP="00B7746A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4"/>
          <w:lang w:val="sr-Cyrl-RS"/>
        </w:rPr>
        <w:t xml:space="preserve">Грађевинско-занатски радови на текућем одржавању </w:t>
      </w:r>
      <w:r w:rsidR="00B7746A">
        <w:rPr>
          <w:rFonts w:asciiTheme="majorHAnsi" w:hAnsiTheme="majorHAnsi" w:cs="Times New Roman"/>
          <w:b/>
          <w:sz w:val="28"/>
          <w:szCs w:val="24"/>
          <w:lang w:val="sr-Cyrl-RS"/>
        </w:rPr>
        <w:t>зграде Гиманзије Лесковац</w:t>
      </w:r>
      <w:r w:rsidR="00B7746A" w:rsidRPr="00D13A96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</w:t>
      </w:r>
    </w:p>
    <w:p w14:paraId="18AEE01C" w14:textId="77777777" w:rsidR="00B7746A" w:rsidRDefault="00B7746A" w:rsidP="00C72B5B">
      <w:pPr>
        <w:pStyle w:val="NoSpacing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</w:p>
    <w:p w14:paraId="4F0810B9" w14:textId="1EED825D" w:rsidR="00C72B5B" w:rsidRPr="00D13A96" w:rsidRDefault="00C72B5B" w:rsidP="00C72B5B">
      <w:pPr>
        <w:pStyle w:val="NoSpacing"/>
        <w:jc w:val="center"/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</w:pPr>
      <w:r w:rsidRPr="00D13A96">
        <w:rPr>
          <w:rFonts w:asciiTheme="majorHAnsi" w:eastAsiaTheme="minorEastAsia" w:hAnsiTheme="majorHAnsi" w:cs="Times New Roman"/>
          <w:b/>
          <w:noProof w:val="0"/>
          <w:sz w:val="28"/>
          <w:szCs w:val="28"/>
          <w:lang w:val="sr-Cyrl-RS"/>
        </w:rPr>
        <w:t>НР-1/25</w:t>
      </w:r>
    </w:p>
    <w:tbl>
      <w:tblPr>
        <w:tblStyle w:val="TableGrid"/>
        <w:tblW w:w="10270" w:type="dxa"/>
        <w:tblLayout w:type="fixed"/>
        <w:tblLook w:val="04A0" w:firstRow="1" w:lastRow="0" w:firstColumn="1" w:lastColumn="0" w:noHBand="0" w:noVBand="1"/>
      </w:tblPr>
      <w:tblGrid>
        <w:gridCol w:w="686"/>
        <w:gridCol w:w="1863"/>
        <w:gridCol w:w="2549"/>
        <w:gridCol w:w="142"/>
        <w:gridCol w:w="709"/>
        <w:gridCol w:w="928"/>
        <w:gridCol w:w="1332"/>
        <w:gridCol w:w="2061"/>
      </w:tblGrid>
      <w:tr w:rsidR="002C2401" w:rsidRPr="002D2C8A" w14:paraId="27ECB1BF" w14:textId="77777777" w:rsidTr="003302EE">
        <w:trPr>
          <w:trHeight w:val="415"/>
          <w:tblHeader/>
        </w:trPr>
        <w:tc>
          <w:tcPr>
            <w:tcW w:w="10270" w:type="dxa"/>
            <w:gridSpan w:val="8"/>
            <w:shd w:val="clear" w:color="auto" w:fill="EEECE1" w:themeFill="background2"/>
            <w:vAlign w:val="center"/>
          </w:tcPr>
          <w:p w14:paraId="3D3B5305" w14:textId="37AC3D84" w:rsidR="002C2401" w:rsidRPr="002D2C8A" w:rsidRDefault="002C2401" w:rsidP="007A43C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  <w:t>ОБРАЗАЦ СТРУКТУРЕ ЦЕНЕ</w:t>
            </w:r>
          </w:p>
        </w:tc>
      </w:tr>
      <w:tr w:rsidR="007A43C3" w:rsidRPr="002D2C8A" w14:paraId="38A0F9FE" w14:textId="77777777" w:rsidTr="004C5697">
        <w:trPr>
          <w:trHeight w:val="444"/>
          <w:tblHeader/>
        </w:trPr>
        <w:tc>
          <w:tcPr>
            <w:tcW w:w="686" w:type="dxa"/>
            <w:vAlign w:val="center"/>
          </w:tcPr>
          <w:p w14:paraId="523B86FB" w14:textId="58A40DB7" w:rsidR="002C2401" w:rsidRPr="002D2C8A" w:rsidRDefault="002C2401" w:rsidP="002C2401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lang w:val="sr-Cyrl-RS"/>
              </w:rPr>
              <w:t>Р.бр.</w:t>
            </w:r>
          </w:p>
        </w:tc>
        <w:tc>
          <w:tcPr>
            <w:tcW w:w="4554" w:type="dxa"/>
            <w:gridSpan w:val="3"/>
            <w:vAlign w:val="center"/>
          </w:tcPr>
          <w:p w14:paraId="3E6BB870" w14:textId="313ED343" w:rsidR="002C2401" w:rsidRPr="002D2C8A" w:rsidRDefault="002C2401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lang w:val="sr-Cyrl-RS"/>
              </w:rPr>
              <w:t>Опис радова</w:t>
            </w:r>
          </w:p>
        </w:tc>
        <w:tc>
          <w:tcPr>
            <w:tcW w:w="709" w:type="dxa"/>
            <w:vAlign w:val="center"/>
          </w:tcPr>
          <w:p w14:paraId="458F888A" w14:textId="508B1421" w:rsidR="002C2401" w:rsidRPr="002D2C8A" w:rsidRDefault="007A43C3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lang w:val="sr-Cyrl-RS"/>
              </w:rPr>
              <w:t>Јед.</w:t>
            </w:r>
            <w:r w:rsidR="002C2401" w:rsidRPr="002D2C8A">
              <w:rPr>
                <w:rFonts w:asciiTheme="majorHAnsi" w:eastAsiaTheme="minorEastAsia" w:hAnsiTheme="majorHAnsi" w:cs="Times New Roman"/>
                <w:noProof w:val="0"/>
                <w:lang w:val="sr-Cyrl-RS"/>
              </w:rPr>
              <w:t xml:space="preserve"> мере</w:t>
            </w:r>
          </w:p>
        </w:tc>
        <w:tc>
          <w:tcPr>
            <w:tcW w:w="928" w:type="dxa"/>
            <w:vAlign w:val="center"/>
          </w:tcPr>
          <w:p w14:paraId="2E75E688" w14:textId="3BA201B7" w:rsidR="002C2401" w:rsidRPr="002D2C8A" w:rsidRDefault="002C2401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lang w:val="sr-Cyrl-RS"/>
              </w:rPr>
              <w:t>количина</w:t>
            </w:r>
          </w:p>
        </w:tc>
        <w:tc>
          <w:tcPr>
            <w:tcW w:w="1332" w:type="dxa"/>
            <w:vAlign w:val="center"/>
          </w:tcPr>
          <w:p w14:paraId="2CA5F131" w14:textId="77777777" w:rsidR="00E02F18" w:rsidRPr="002D2C8A" w:rsidRDefault="002C2401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lang w:val="sr-Cyrl-RS"/>
              </w:rPr>
              <w:t>јединична цена</w:t>
            </w:r>
          </w:p>
          <w:p w14:paraId="7C19C56C" w14:textId="0ABDC11B" w:rsidR="002C2401" w:rsidRPr="002D2C8A" w:rsidRDefault="00835451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lang w:val="sr-Latn-RS"/>
              </w:rPr>
              <w:t xml:space="preserve"> </w:t>
            </w:r>
            <w:r w:rsidR="00E02F18" w:rsidRPr="002D2C8A">
              <w:rPr>
                <w:rFonts w:asciiTheme="majorHAnsi" w:eastAsiaTheme="minorEastAsia" w:hAnsiTheme="majorHAnsi" w:cs="Times New Roman"/>
                <w:noProof w:val="0"/>
                <w:lang w:val="sr-Cyrl-RS"/>
              </w:rPr>
              <w:t>без ПДВ-а</w:t>
            </w:r>
          </w:p>
        </w:tc>
        <w:tc>
          <w:tcPr>
            <w:tcW w:w="2061" w:type="dxa"/>
            <w:vAlign w:val="center"/>
          </w:tcPr>
          <w:p w14:paraId="268C9623" w14:textId="77777777" w:rsidR="002C2401" w:rsidRPr="002D2C8A" w:rsidRDefault="002C2401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lang w:val="sr-Cyrl-RS"/>
              </w:rPr>
              <w:t>укупна цена</w:t>
            </w:r>
          </w:p>
          <w:p w14:paraId="03B7AE28" w14:textId="5B4380E2" w:rsidR="00E02F18" w:rsidRPr="002D2C8A" w:rsidRDefault="00E02F18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lang w:val="sr-Cyrl-RS"/>
              </w:rPr>
              <w:t>без ПДВ-а</w:t>
            </w:r>
          </w:p>
        </w:tc>
      </w:tr>
      <w:tr w:rsidR="002D2C8A" w:rsidRPr="002D2C8A" w14:paraId="30EEA452" w14:textId="77777777" w:rsidTr="002D2C8A">
        <w:trPr>
          <w:trHeight w:val="305"/>
        </w:trPr>
        <w:tc>
          <w:tcPr>
            <w:tcW w:w="5240" w:type="dxa"/>
            <w:gridSpan w:val="4"/>
            <w:shd w:val="clear" w:color="auto" w:fill="DBE5F1" w:themeFill="accent1" w:themeFillTint="33"/>
            <w:vAlign w:val="center"/>
          </w:tcPr>
          <w:p w14:paraId="6A19C67D" w14:textId="4464CB3A" w:rsidR="00A835A9" w:rsidRPr="002D2C8A" w:rsidRDefault="009D76CF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ОБЈЕКАТ У ЛЕСКОВЦУ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79E08B43" w14:textId="77777777" w:rsidR="00A835A9" w:rsidRPr="002D2C8A" w:rsidRDefault="00A835A9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928" w:type="dxa"/>
            <w:shd w:val="clear" w:color="auto" w:fill="DBE5F1" w:themeFill="accent1" w:themeFillTint="33"/>
            <w:vAlign w:val="center"/>
          </w:tcPr>
          <w:p w14:paraId="364B9216" w14:textId="77777777" w:rsidR="00A835A9" w:rsidRPr="002D2C8A" w:rsidRDefault="00A835A9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1332" w:type="dxa"/>
            <w:shd w:val="clear" w:color="auto" w:fill="DBE5F1" w:themeFill="accent1" w:themeFillTint="33"/>
            <w:vAlign w:val="center"/>
          </w:tcPr>
          <w:p w14:paraId="0C301C81" w14:textId="77777777" w:rsidR="00A835A9" w:rsidRPr="002D2C8A" w:rsidRDefault="00A835A9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2061" w:type="dxa"/>
            <w:shd w:val="clear" w:color="auto" w:fill="DBE5F1" w:themeFill="accent1" w:themeFillTint="33"/>
            <w:vAlign w:val="center"/>
          </w:tcPr>
          <w:p w14:paraId="2CC2316B" w14:textId="77777777" w:rsidR="00A835A9" w:rsidRPr="002D2C8A" w:rsidRDefault="00A835A9" w:rsidP="00714953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</w:tr>
      <w:tr w:rsidR="00B7746A" w:rsidRPr="002D2C8A" w14:paraId="74897582" w14:textId="77777777" w:rsidTr="000E692F">
        <w:trPr>
          <w:trHeight w:val="1096"/>
        </w:trPr>
        <w:tc>
          <w:tcPr>
            <w:tcW w:w="686" w:type="dxa"/>
          </w:tcPr>
          <w:p w14:paraId="7A40A01C" w14:textId="7AF60746" w:rsidR="002C2401" w:rsidRPr="002D2C8A" w:rsidRDefault="002C2401" w:rsidP="007A43C3">
            <w:pPr>
              <w:pStyle w:val="NoSpacing"/>
              <w:numPr>
                <w:ilvl w:val="0"/>
                <w:numId w:val="33"/>
              </w:numPr>
              <w:jc w:val="right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4554" w:type="dxa"/>
            <w:gridSpan w:val="3"/>
          </w:tcPr>
          <w:p w14:paraId="0AFEA256" w14:textId="77777777" w:rsidR="005A3312" w:rsidRPr="002D2C8A" w:rsidRDefault="005A3312" w:rsidP="009D76CF">
            <w:pPr>
              <w:shd w:val="clear" w:color="auto" w:fill="FCFCFC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</w:pP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  <w:t>Одбијање дотрајалог и од воде пропалог малтера, склоног паду, са плафонских површина, сакупљање, изношење и одвоз шута и отпада на депонију</w:t>
            </w:r>
          </w:p>
          <w:p w14:paraId="254F8816" w14:textId="58028A34" w:rsidR="008F7320" w:rsidRPr="002D2C8A" w:rsidRDefault="005A3312" w:rsidP="009D76CF">
            <w:pPr>
              <w:shd w:val="clear" w:color="auto" w:fill="FCFCFC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</w:pP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  <w:t xml:space="preserve">Обрачун по </w:t>
            </w: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 w:eastAsia="sr-Latn-RS"/>
              </w:rPr>
              <w:t>m</w:t>
            </w:r>
            <w:r w:rsidR="009D76CF"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vertAlign w:val="superscript"/>
                <w:lang w:val="sr-Latn-RS" w:eastAsia="sr-Latn-RS"/>
              </w:rPr>
              <w:t>2</w:t>
            </w:r>
          </w:p>
        </w:tc>
        <w:tc>
          <w:tcPr>
            <w:tcW w:w="709" w:type="dxa"/>
            <w:vAlign w:val="center"/>
          </w:tcPr>
          <w:p w14:paraId="1CF57635" w14:textId="384445C8" w:rsidR="002C2401" w:rsidRPr="002D2C8A" w:rsidRDefault="000E692F" w:rsidP="000E692F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vertAlign w:val="superscript"/>
                <w:lang w:val="sr-Latn-RS"/>
              </w:rPr>
            </w:pP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 w:eastAsia="sr-Latn-RS"/>
              </w:rPr>
              <w:t>m</w:t>
            </w:r>
            <w:r w:rsidR="009D76CF"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vertAlign w:val="superscript"/>
                <w:lang w:val="sr-Latn-RS" w:eastAsia="sr-Latn-RS"/>
              </w:rPr>
              <w:t>2</w:t>
            </w:r>
          </w:p>
        </w:tc>
        <w:tc>
          <w:tcPr>
            <w:tcW w:w="928" w:type="dxa"/>
            <w:vAlign w:val="center"/>
          </w:tcPr>
          <w:p w14:paraId="0FC4844E" w14:textId="41354637" w:rsidR="002C2401" w:rsidRPr="002D2C8A" w:rsidRDefault="005A3312" w:rsidP="000E692F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78,90</w:t>
            </w:r>
          </w:p>
        </w:tc>
        <w:tc>
          <w:tcPr>
            <w:tcW w:w="1332" w:type="dxa"/>
          </w:tcPr>
          <w:p w14:paraId="01146EE5" w14:textId="777E0619" w:rsidR="005A3312" w:rsidRPr="002D2C8A" w:rsidRDefault="005A3312" w:rsidP="005A3312">
            <w:pPr>
              <w:jc w:val="center"/>
              <w:rPr>
                <w:lang w:val="sr-Cyrl-RS"/>
              </w:rPr>
            </w:pPr>
          </w:p>
        </w:tc>
        <w:tc>
          <w:tcPr>
            <w:tcW w:w="2061" w:type="dxa"/>
          </w:tcPr>
          <w:p w14:paraId="07EEF068" w14:textId="101B043B" w:rsidR="005A3312" w:rsidRPr="002D2C8A" w:rsidRDefault="005A3312" w:rsidP="00DD0AA8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</w:tr>
      <w:tr w:rsidR="00B7746A" w:rsidRPr="002D2C8A" w14:paraId="39A381CB" w14:textId="77777777" w:rsidTr="000E692F">
        <w:trPr>
          <w:trHeight w:val="811"/>
        </w:trPr>
        <w:tc>
          <w:tcPr>
            <w:tcW w:w="686" w:type="dxa"/>
          </w:tcPr>
          <w:p w14:paraId="11815498" w14:textId="0D02C3F8" w:rsidR="00AE2EE8" w:rsidRPr="002D2C8A" w:rsidRDefault="00AE2EE8" w:rsidP="007A43C3">
            <w:pPr>
              <w:pStyle w:val="NoSpacing"/>
              <w:numPr>
                <w:ilvl w:val="0"/>
                <w:numId w:val="33"/>
              </w:numPr>
              <w:jc w:val="right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4554" w:type="dxa"/>
            <w:gridSpan w:val="3"/>
          </w:tcPr>
          <w:p w14:paraId="3DB1F5AC" w14:textId="77777777" w:rsidR="005A3312" w:rsidRPr="002D2C8A" w:rsidRDefault="005A3312" w:rsidP="000E692F">
            <w:pPr>
              <w:shd w:val="clear" w:color="auto" w:fill="FCFCFC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</w:pP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  <w:t xml:space="preserve">Израда и монтажа спуштеног плафона од влагоотпорног гипс картона </w:t>
            </w: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 w:eastAsia="sr-Latn-RS"/>
              </w:rPr>
              <w:t xml:space="preserve">d=12,5mm, </w:t>
            </w: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  <w:t>на одговарајућој металној подконструкцији са правилним анкеровањем и бандажирањем истог.</w:t>
            </w:r>
          </w:p>
          <w:p w14:paraId="0233921C" w14:textId="38FA39AB" w:rsidR="008F7320" w:rsidRPr="002D2C8A" w:rsidRDefault="000E692F" w:rsidP="000E692F">
            <w:pPr>
              <w:shd w:val="clear" w:color="auto" w:fill="FCFCFC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</w:pP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 w:eastAsia="sr-Latn-RS"/>
              </w:rPr>
              <w:t>Обрачун по m</w:t>
            </w:r>
            <w:r w:rsidR="009D76CF"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vertAlign w:val="superscript"/>
                <w:lang w:val="sr-Latn-RS" w:eastAsia="sr-Latn-RS"/>
              </w:rPr>
              <w:t>2</w:t>
            </w:r>
            <w:r w:rsidR="00B52A8A"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709" w:type="dxa"/>
            <w:vAlign w:val="center"/>
          </w:tcPr>
          <w:p w14:paraId="0E81095A" w14:textId="788B8BC2" w:rsidR="00AE2EE8" w:rsidRPr="002D2C8A" w:rsidRDefault="000E692F" w:rsidP="000E692F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 w:eastAsia="sr-Latn-RS"/>
              </w:rPr>
              <w:t>m</w:t>
            </w:r>
            <w:r w:rsidR="009D76CF"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vertAlign w:val="superscript"/>
                <w:lang w:val="sr-Latn-RS" w:eastAsia="sr-Latn-RS"/>
              </w:rPr>
              <w:t>2</w:t>
            </w:r>
          </w:p>
        </w:tc>
        <w:tc>
          <w:tcPr>
            <w:tcW w:w="928" w:type="dxa"/>
            <w:vAlign w:val="center"/>
          </w:tcPr>
          <w:p w14:paraId="07506DE8" w14:textId="259CA865" w:rsidR="00AE2EE8" w:rsidRPr="002D2C8A" w:rsidRDefault="005A3312" w:rsidP="000E692F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  <w:t>78,90</w:t>
            </w:r>
          </w:p>
        </w:tc>
        <w:tc>
          <w:tcPr>
            <w:tcW w:w="1332" w:type="dxa"/>
          </w:tcPr>
          <w:p w14:paraId="33951734" w14:textId="44326C78" w:rsidR="005A3312" w:rsidRPr="002D2C8A" w:rsidRDefault="005A3312" w:rsidP="00AE2EE8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2061" w:type="dxa"/>
          </w:tcPr>
          <w:p w14:paraId="79A7E906" w14:textId="38BCF5E7" w:rsidR="005A3312" w:rsidRPr="002D2C8A" w:rsidRDefault="005A3312" w:rsidP="00AE2EE8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</w:tr>
      <w:tr w:rsidR="00B7746A" w:rsidRPr="002D2C8A" w14:paraId="6DFB7406" w14:textId="77777777" w:rsidTr="000E692F">
        <w:trPr>
          <w:trHeight w:val="815"/>
        </w:trPr>
        <w:tc>
          <w:tcPr>
            <w:tcW w:w="686" w:type="dxa"/>
          </w:tcPr>
          <w:p w14:paraId="1F14F717" w14:textId="01926791" w:rsidR="004A4CE6" w:rsidRPr="002D2C8A" w:rsidRDefault="004A4CE6" w:rsidP="004A4CE6">
            <w:pPr>
              <w:pStyle w:val="NoSpacing"/>
              <w:numPr>
                <w:ilvl w:val="0"/>
                <w:numId w:val="33"/>
              </w:numPr>
              <w:jc w:val="right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4554" w:type="dxa"/>
            <w:gridSpan w:val="3"/>
          </w:tcPr>
          <w:p w14:paraId="67EEFF6C" w14:textId="77777777" w:rsidR="005A3312" w:rsidRPr="002D2C8A" w:rsidRDefault="005A3312" w:rsidP="000E6ED4">
            <w:pPr>
              <w:shd w:val="clear" w:color="auto" w:fill="FCFCFC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</w:pP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  <w:t>Глетовање и кречење плафона од гипсакартонских табли полудисперзивном бојом са свим потребним предрадњама.</w:t>
            </w:r>
          </w:p>
          <w:p w14:paraId="3F8FD447" w14:textId="16CF35AF" w:rsidR="008F7320" w:rsidRPr="002D2C8A" w:rsidRDefault="005A3312" w:rsidP="000E6ED4">
            <w:pPr>
              <w:shd w:val="clear" w:color="auto" w:fill="FCFCFC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</w:pP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  <w:t>Обр</w:t>
            </w:r>
            <w:r w:rsidR="000E692F"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 w:eastAsia="sr-Latn-RS"/>
              </w:rPr>
              <w:t>ачун по m</w:t>
            </w:r>
            <w:r w:rsidR="009D76CF"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vertAlign w:val="superscript"/>
                <w:lang w:val="sr-Latn-RS" w:eastAsia="sr-Latn-RS"/>
              </w:rPr>
              <w:t>2</w:t>
            </w:r>
            <w:r w:rsidR="009D76CF"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709" w:type="dxa"/>
            <w:vAlign w:val="center"/>
          </w:tcPr>
          <w:p w14:paraId="1A1044B0" w14:textId="353CCE92" w:rsidR="004A4CE6" w:rsidRPr="002D2C8A" w:rsidRDefault="000E692F" w:rsidP="000E692F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 w:eastAsia="sr-Latn-RS"/>
              </w:rPr>
              <w:t>m</w:t>
            </w:r>
            <w:r w:rsidR="009D76CF"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vertAlign w:val="superscript"/>
                <w:lang w:val="sr-Latn-RS" w:eastAsia="sr-Latn-RS"/>
              </w:rPr>
              <w:t>2</w:t>
            </w:r>
          </w:p>
        </w:tc>
        <w:tc>
          <w:tcPr>
            <w:tcW w:w="928" w:type="dxa"/>
            <w:vAlign w:val="center"/>
          </w:tcPr>
          <w:p w14:paraId="7D27D473" w14:textId="6B48B038" w:rsidR="004A4CE6" w:rsidRPr="002D2C8A" w:rsidRDefault="005A3312" w:rsidP="000E692F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 w:eastAsia="sr-Latn-RS"/>
              </w:rPr>
              <w:t>78,90</w:t>
            </w:r>
          </w:p>
        </w:tc>
        <w:tc>
          <w:tcPr>
            <w:tcW w:w="1332" w:type="dxa"/>
          </w:tcPr>
          <w:p w14:paraId="7C0E28AC" w14:textId="623EC120" w:rsidR="005A3312" w:rsidRPr="002D2C8A" w:rsidRDefault="005A3312" w:rsidP="004A4CE6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2061" w:type="dxa"/>
          </w:tcPr>
          <w:p w14:paraId="463B5A13" w14:textId="5D78115B" w:rsidR="005A3312" w:rsidRPr="002D2C8A" w:rsidRDefault="005A3312" w:rsidP="005A3312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</w:tr>
      <w:tr w:rsidR="00B7746A" w:rsidRPr="002D2C8A" w14:paraId="0BBDECFF" w14:textId="77777777" w:rsidTr="000E692F">
        <w:trPr>
          <w:trHeight w:val="779"/>
        </w:trPr>
        <w:tc>
          <w:tcPr>
            <w:tcW w:w="686" w:type="dxa"/>
          </w:tcPr>
          <w:p w14:paraId="0397D7AE" w14:textId="68491E56" w:rsidR="004A4CE6" w:rsidRPr="002D2C8A" w:rsidRDefault="004A4CE6" w:rsidP="004A4CE6">
            <w:pPr>
              <w:pStyle w:val="NoSpacing"/>
              <w:numPr>
                <w:ilvl w:val="0"/>
                <w:numId w:val="33"/>
              </w:numPr>
              <w:jc w:val="right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4554" w:type="dxa"/>
            <w:gridSpan w:val="3"/>
          </w:tcPr>
          <w:p w14:paraId="630C48D6" w14:textId="77777777" w:rsidR="005A3312" w:rsidRPr="002D2C8A" w:rsidRDefault="005A3312" w:rsidP="000E692F">
            <w:pPr>
              <w:shd w:val="clear" w:color="auto" w:fill="FCFCFC"/>
              <w:rPr>
                <w:rFonts w:asciiTheme="majorHAnsi" w:eastAsia="Times New Roman" w:hAnsiTheme="majorHAnsi" w:cs="Times New Roman"/>
                <w:sz w:val="24"/>
                <w:szCs w:val="24"/>
                <w:lang w:val="sr-Cyrl-RS" w:eastAsia="sr-Latn-RS"/>
              </w:rPr>
            </w:pPr>
            <w:r w:rsidRPr="002D2C8A">
              <w:rPr>
                <w:rFonts w:asciiTheme="majorHAnsi" w:eastAsia="Times New Roman" w:hAnsiTheme="majorHAnsi" w:cs="Times New Roman"/>
                <w:sz w:val="24"/>
                <w:szCs w:val="24"/>
                <w:lang w:val="sr-Cyrl-RS" w:eastAsia="sr-Latn-RS"/>
              </w:rPr>
              <w:t>Глетовање и кречење зидова полудисперзивном бојом са комплетним стругањем пропалих и оронулих површина и делимичним крпљењем и санацијом истих.</w:t>
            </w:r>
          </w:p>
          <w:p w14:paraId="629F0450" w14:textId="091AC535" w:rsidR="008F7320" w:rsidRPr="002D2C8A" w:rsidRDefault="00B52A8A" w:rsidP="000E692F">
            <w:pPr>
              <w:shd w:val="clear" w:color="auto" w:fill="FCFCFC"/>
              <w:rPr>
                <w:rFonts w:asciiTheme="majorHAnsi" w:eastAsia="Times New Roman" w:hAnsiTheme="majorHAnsi" w:cs="Times New Roman"/>
                <w:sz w:val="24"/>
                <w:szCs w:val="24"/>
                <w:lang w:val="sr-Latn-RS" w:eastAsia="sr-Latn-RS"/>
              </w:rPr>
            </w:pPr>
            <w:r w:rsidRPr="002D2C8A">
              <w:rPr>
                <w:rFonts w:asciiTheme="majorHAnsi" w:eastAsia="Times New Roman" w:hAnsiTheme="majorHAnsi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="000E692F" w:rsidRPr="002D2C8A">
              <w:rPr>
                <w:rFonts w:asciiTheme="majorHAnsi" w:eastAsia="Times New Roman" w:hAnsiTheme="majorHAnsi" w:cs="Times New Roman"/>
                <w:sz w:val="24"/>
                <w:szCs w:val="24"/>
                <w:lang w:val="sr-Latn-RS" w:eastAsia="sr-Latn-RS"/>
              </w:rPr>
              <w:t>Обрачун по m</w:t>
            </w:r>
            <w:r w:rsidR="009D76CF" w:rsidRPr="002D2C8A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  <w:lang w:val="sr-Latn-RS" w:eastAsia="sr-Latn-RS"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14:paraId="09754DE7" w14:textId="2E6B47A9" w:rsidR="004A4CE6" w:rsidRPr="002D2C8A" w:rsidRDefault="000E692F" w:rsidP="000E692F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="Times New Roman" w:hAnsiTheme="majorHAnsi" w:cs="Times New Roman"/>
                <w:sz w:val="24"/>
                <w:szCs w:val="24"/>
                <w:lang w:val="sr-Latn-RS" w:eastAsia="sr-Latn-RS"/>
              </w:rPr>
              <w:t>m</w:t>
            </w:r>
            <w:r w:rsidR="000E6ED4" w:rsidRPr="002D2C8A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  <w:lang w:val="sr-Latn-RS" w:eastAsia="sr-Latn-RS"/>
              </w:rPr>
              <w:t>2</w:t>
            </w:r>
          </w:p>
        </w:tc>
        <w:tc>
          <w:tcPr>
            <w:tcW w:w="928" w:type="dxa"/>
            <w:vAlign w:val="center"/>
          </w:tcPr>
          <w:p w14:paraId="743A4C6A" w14:textId="76FB7413" w:rsidR="004A4CE6" w:rsidRPr="002D2C8A" w:rsidRDefault="005A3312" w:rsidP="000E692F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="Times New Roman" w:hAnsiTheme="majorHAnsi" w:cs="Times New Roman"/>
                <w:sz w:val="24"/>
                <w:szCs w:val="24"/>
                <w:lang w:val="sr-Cyrl-RS" w:eastAsia="sr-Latn-RS"/>
              </w:rPr>
              <w:t>84,90</w:t>
            </w:r>
          </w:p>
        </w:tc>
        <w:tc>
          <w:tcPr>
            <w:tcW w:w="1332" w:type="dxa"/>
            <w:vAlign w:val="center"/>
          </w:tcPr>
          <w:p w14:paraId="7B9272DE" w14:textId="5EE53A8E" w:rsidR="004A4CE6" w:rsidRPr="002D2C8A" w:rsidRDefault="004A4CE6" w:rsidP="004A4CE6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2061" w:type="dxa"/>
          </w:tcPr>
          <w:p w14:paraId="3C4DB24C" w14:textId="5263EF6E" w:rsidR="005A3312" w:rsidRPr="002D2C8A" w:rsidRDefault="005A3312" w:rsidP="005A3312">
            <w:pPr>
              <w:pStyle w:val="NoSpacing"/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</w:tr>
      <w:tr w:rsidR="00B7746A" w:rsidRPr="002D2C8A" w14:paraId="4EDF0494" w14:textId="77777777" w:rsidTr="0042739E">
        <w:trPr>
          <w:trHeight w:val="454"/>
        </w:trPr>
        <w:tc>
          <w:tcPr>
            <w:tcW w:w="10270" w:type="dxa"/>
            <w:gridSpan w:val="8"/>
            <w:tcBorders>
              <w:top w:val="nil"/>
            </w:tcBorders>
            <w:vAlign w:val="center"/>
          </w:tcPr>
          <w:p w14:paraId="4305C18D" w14:textId="56F9F17F" w:rsidR="00BC360C" w:rsidRPr="002D2C8A" w:rsidRDefault="00BC360C" w:rsidP="0042739E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  <w:t>РЕКПИТУЛАЦИЈА</w:t>
            </w:r>
          </w:p>
        </w:tc>
      </w:tr>
      <w:tr w:rsidR="00B7746A" w:rsidRPr="002D2C8A" w14:paraId="4D6D0851" w14:textId="77777777" w:rsidTr="00973589">
        <w:trPr>
          <w:trHeight w:val="454"/>
        </w:trPr>
        <w:tc>
          <w:tcPr>
            <w:tcW w:w="2549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7CC7A900" w14:textId="77777777" w:rsidR="00973589" w:rsidRPr="002D2C8A" w:rsidRDefault="00973589" w:rsidP="00A835A9">
            <w:pPr>
              <w:pStyle w:val="NoSpacing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  <w:t>СВЕГА</w:t>
            </w:r>
          </w:p>
        </w:tc>
        <w:tc>
          <w:tcPr>
            <w:tcW w:w="2549" w:type="dxa"/>
            <w:tcBorders>
              <w:top w:val="thinThickSmallGap" w:sz="24" w:space="0" w:color="auto"/>
            </w:tcBorders>
            <w:vAlign w:val="center"/>
          </w:tcPr>
          <w:p w14:paraId="0C77B77C" w14:textId="5AB01E51" w:rsidR="00973589" w:rsidRPr="002D2C8A" w:rsidRDefault="00973589" w:rsidP="00A835A9">
            <w:pPr>
              <w:pStyle w:val="NoSpacing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износ</w:t>
            </w:r>
            <w:r w:rsidRPr="002D2C8A"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  <w:t xml:space="preserve"> без ПДВ-а</w:t>
            </w:r>
          </w:p>
        </w:tc>
        <w:tc>
          <w:tcPr>
            <w:tcW w:w="5172" w:type="dxa"/>
            <w:gridSpan w:val="5"/>
            <w:tcBorders>
              <w:top w:val="thinThickSmallGap" w:sz="24" w:space="0" w:color="auto"/>
            </w:tcBorders>
            <w:vAlign w:val="center"/>
          </w:tcPr>
          <w:p w14:paraId="3BD09EE8" w14:textId="296575A8" w:rsidR="00973589" w:rsidRPr="002D2C8A" w:rsidRDefault="00973589" w:rsidP="00A835A9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</w:p>
        </w:tc>
      </w:tr>
      <w:tr w:rsidR="00B7746A" w:rsidRPr="002D2C8A" w14:paraId="06E78716" w14:textId="77777777" w:rsidTr="00973589">
        <w:trPr>
          <w:trHeight w:val="454"/>
        </w:trPr>
        <w:tc>
          <w:tcPr>
            <w:tcW w:w="2549" w:type="dxa"/>
            <w:gridSpan w:val="2"/>
            <w:vMerge/>
          </w:tcPr>
          <w:p w14:paraId="41857F81" w14:textId="77777777" w:rsidR="00973589" w:rsidRPr="002D2C8A" w:rsidRDefault="00973589" w:rsidP="00A835A9">
            <w:pPr>
              <w:pStyle w:val="NoSpacing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  <w:vAlign w:val="center"/>
          </w:tcPr>
          <w:p w14:paraId="364DB94A" w14:textId="3187F58C" w:rsidR="00973589" w:rsidRPr="002D2C8A" w:rsidRDefault="00973589" w:rsidP="00A835A9">
            <w:pPr>
              <w:pStyle w:val="NoSpacing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износ</w:t>
            </w:r>
            <w:r w:rsidRPr="002D2C8A"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  <w:t xml:space="preserve"> ПДВ-а</w:t>
            </w:r>
          </w:p>
        </w:tc>
        <w:tc>
          <w:tcPr>
            <w:tcW w:w="5172" w:type="dxa"/>
            <w:gridSpan w:val="5"/>
          </w:tcPr>
          <w:p w14:paraId="592BF875" w14:textId="345F7151" w:rsidR="00973589" w:rsidRPr="002D2C8A" w:rsidRDefault="00973589" w:rsidP="00A835A9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</w:p>
        </w:tc>
      </w:tr>
      <w:tr w:rsidR="00B7746A" w:rsidRPr="002D2C8A" w14:paraId="55242D59" w14:textId="77777777" w:rsidTr="00973589">
        <w:trPr>
          <w:trHeight w:val="454"/>
        </w:trPr>
        <w:tc>
          <w:tcPr>
            <w:tcW w:w="2549" w:type="dxa"/>
            <w:gridSpan w:val="2"/>
            <w:vMerge/>
          </w:tcPr>
          <w:p w14:paraId="1AFE5D2F" w14:textId="77777777" w:rsidR="00973589" w:rsidRPr="002D2C8A" w:rsidRDefault="00973589" w:rsidP="00A835A9">
            <w:pPr>
              <w:pStyle w:val="NoSpacing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</w:p>
        </w:tc>
        <w:tc>
          <w:tcPr>
            <w:tcW w:w="2549" w:type="dxa"/>
            <w:vAlign w:val="center"/>
          </w:tcPr>
          <w:p w14:paraId="387B2665" w14:textId="47E3D9D2" w:rsidR="00973589" w:rsidRPr="002D2C8A" w:rsidRDefault="00973589" w:rsidP="00A835A9">
            <w:pPr>
              <w:pStyle w:val="NoSpacing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2D2C8A">
              <w:rPr>
                <w:rFonts w:asciiTheme="majorHAnsi" w:eastAsiaTheme="minorEastAsia" w:hAnsiTheme="majorHAnsi" w:cs="Times New Roman"/>
                <w:noProof w:val="0"/>
                <w:sz w:val="24"/>
                <w:szCs w:val="24"/>
                <w:lang w:val="sr-Cyrl-RS"/>
              </w:rPr>
              <w:t>износ</w:t>
            </w:r>
            <w:r w:rsidRPr="002D2C8A"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  <w:t xml:space="preserve"> са ПДВ-ом</w:t>
            </w:r>
          </w:p>
        </w:tc>
        <w:tc>
          <w:tcPr>
            <w:tcW w:w="5172" w:type="dxa"/>
            <w:gridSpan w:val="5"/>
          </w:tcPr>
          <w:p w14:paraId="1550BB0A" w14:textId="4C8B0E9C" w:rsidR="00973589" w:rsidRPr="002D2C8A" w:rsidRDefault="00973589" w:rsidP="00A835A9">
            <w:pPr>
              <w:pStyle w:val="NoSpacing"/>
              <w:jc w:val="center"/>
              <w:rPr>
                <w:rFonts w:asciiTheme="majorHAnsi" w:eastAsiaTheme="minorEastAsia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</w:p>
        </w:tc>
      </w:tr>
    </w:tbl>
    <w:p w14:paraId="1A03808A" w14:textId="77777777" w:rsidR="002D2C8A" w:rsidRDefault="003302EE" w:rsidP="003302EE">
      <w:pPr>
        <w:pStyle w:val="NoSpacing"/>
        <w:jc w:val="both"/>
        <w:rPr>
          <w:rFonts w:asciiTheme="majorHAnsi" w:eastAsiaTheme="minorEastAsia" w:hAnsiTheme="majorHAnsi" w:cs="Times New Roman"/>
          <w:b/>
          <w:color w:val="EE0000"/>
          <w:sz w:val="24"/>
          <w:szCs w:val="24"/>
          <w:lang w:val="ru-RU"/>
        </w:rPr>
      </w:pPr>
      <w:r w:rsidRPr="00B7746A">
        <w:rPr>
          <w:rFonts w:asciiTheme="majorHAnsi" w:eastAsiaTheme="minorEastAsia" w:hAnsiTheme="majorHAnsi" w:cs="Times New Roman"/>
          <w:b/>
          <w:color w:val="EE0000"/>
          <w:sz w:val="24"/>
          <w:szCs w:val="24"/>
          <w:lang w:val="ru-RU"/>
        </w:rPr>
        <w:t xml:space="preserve"> </w:t>
      </w:r>
    </w:p>
    <w:p w14:paraId="1F1BB976" w14:textId="6E750310" w:rsidR="00F060C4" w:rsidRPr="002D2C8A" w:rsidRDefault="003302EE" w:rsidP="003302EE">
      <w:pPr>
        <w:pStyle w:val="NoSpacing"/>
        <w:jc w:val="both"/>
        <w:rPr>
          <w:rFonts w:asciiTheme="majorHAnsi" w:eastAsiaTheme="minorEastAsia" w:hAnsiTheme="majorHAnsi" w:cs="Times New Roman"/>
          <w:b/>
          <w:sz w:val="24"/>
          <w:szCs w:val="24"/>
          <w:lang w:val="ru-RU"/>
        </w:rPr>
      </w:pPr>
      <w:r w:rsidRPr="002D2C8A">
        <w:rPr>
          <w:rFonts w:asciiTheme="majorHAnsi" w:eastAsiaTheme="minorEastAsia" w:hAnsiTheme="majorHAnsi" w:cs="Times New Roman"/>
          <w:b/>
          <w:sz w:val="24"/>
          <w:szCs w:val="24"/>
          <w:lang w:val="ru-RU"/>
        </w:rPr>
        <w:t xml:space="preserve">  </w:t>
      </w:r>
      <w:r w:rsidR="00F060C4" w:rsidRPr="002D2C8A">
        <w:rPr>
          <w:rFonts w:asciiTheme="majorHAnsi" w:eastAsiaTheme="minorEastAsia" w:hAnsiTheme="majorHAnsi" w:cs="Times New Roman"/>
          <w:b/>
          <w:sz w:val="24"/>
          <w:szCs w:val="24"/>
          <w:lang w:val="ru-RU"/>
        </w:rPr>
        <w:t>Место и датум:</w:t>
      </w:r>
      <w:r w:rsidR="00F060C4" w:rsidRPr="002D2C8A">
        <w:rPr>
          <w:rFonts w:asciiTheme="majorHAnsi" w:eastAsiaTheme="minorEastAsia" w:hAnsiTheme="majorHAnsi" w:cs="Times New Roman"/>
          <w:b/>
          <w:sz w:val="24"/>
          <w:szCs w:val="24"/>
          <w:lang w:val="ru-RU"/>
        </w:rPr>
        <w:tab/>
      </w:r>
      <w:r w:rsidR="00F060C4" w:rsidRPr="002D2C8A">
        <w:rPr>
          <w:rFonts w:asciiTheme="majorHAnsi" w:eastAsiaTheme="minorEastAsia" w:hAnsiTheme="majorHAnsi" w:cs="Times New Roman"/>
          <w:b/>
          <w:sz w:val="24"/>
          <w:szCs w:val="24"/>
          <w:lang w:val="ru-RU"/>
        </w:rPr>
        <w:tab/>
      </w:r>
      <w:r w:rsidR="00F060C4" w:rsidRPr="002D2C8A">
        <w:rPr>
          <w:rFonts w:asciiTheme="majorHAnsi" w:eastAsiaTheme="minorEastAsia" w:hAnsiTheme="majorHAnsi" w:cs="Times New Roman"/>
          <w:b/>
          <w:sz w:val="24"/>
          <w:szCs w:val="24"/>
          <w:lang w:val="ru-RU"/>
        </w:rPr>
        <w:tab/>
      </w:r>
      <w:r w:rsidR="00F060C4" w:rsidRPr="002D2C8A">
        <w:rPr>
          <w:rFonts w:asciiTheme="majorHAnsi" w:eastAsiaTheme="minorEastAsia" w:hAnsiTheme="majorHAnsi" w:cs="Times New Roman"/>
          <w:b/>
          <w:sz w:val="24"/>
          <w:szCs w:val="24"/>
          <w:lang w:val="ru-RU"/>
        </w:rPr>
        <w:tab/>
        <w:t xml:space="preserve">                               </w:t>
      </w:r>
      <w:r w:rsidRPr="002D2C8A">
        <w:rPr>
          <w:rFonts w:asciiTheme="majorHAnsi" w:eastAsiaTheme="minorEastAsia" w:hAnsiTheme="majorHAnsi" w:cs="Times New Roman"/>
          <w:b/>
          <w:sz w:val="24"/>
          <w:szCs w:val="24"/>
          <w:lang w:val="ru-RU"/>
        </w:rPr>
        <w:t xml:space="preserve">          </w:t>
      </w:r>
      <w:r w:rsidR="005A3312" w:rsidRPr="002D2C8A">
        <w:rPr>
          <w:rFonts w:asciiTheme="majorHAnsi" w:eastAsiaTheme="minorEastAsia" w:hAnsiTheme="majorHAnsi" w:cs="Times New Roman"/>
          <w:b/>
          <w:sz w:val="24"/>
          <w:szCs w:val="24"/>
          <w:lang w:val="ru-RU"/>
        </w:rPr>
        <w:t xml:space="preserve"> </w:t>
      </w:r>
      <w:r w:rsidRPr="002D2C8A">
        <w:rPr>
          <w:rFonts w:asciiTheme="majorHAnsi" w:eastAsiaTheme="minorEastAsia" w:hAnsiTheme="majorHAnsi" w:cs="Times New Roman"/>
          <w:b/>
          <w:sz w:val="24"/>
          <w:szCs w:val="24"/>
          <w:lang w:val="ru-RU"/>
        </w:rPr>
        <w:t xml:space="preserve"> </w:t>
      </w:r>
      <w:r w:rsidR="00F060C4" w:rsidRPr="002D2C8A">
        <w:rPr>
          <w:rFonts w:asciiTheme="majorHAnsi" w:eastAsiaTheme="minorEastAsia" w:hAnsiTheme="majorHAnsi" w:cs="Times New Roman"/>
          <w:b/>
          <w:sz w:val="24"/>
          <w:szCs w:val="24"/>
          <w:lang w:val="ru-RU"/>
        </w:rPr>
        <w:t>Потпис одговорног лица</w:t>
      </w:r>
    </w:p>
    <w:p w14:paraId="05A6A7D5" w14:textId="77777777" w:rsidR="00F060C4" w:rsidRPr="002D2C8A" w:rsidRDefault="00F060C4" w:rsidP="00F060C4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24"/>
          <w:lang w:val="ru-RU"/>
        </w:rPr>
      </w:pPr>
    </w:p>
    <w:p w14:paraId="6C8DEF55" w14:textId="3053D5B7" w:rsidR="00B5580E" w:rsidRPr="002D2C8A" w:rsidRDefault="00F060C4" w:rsidP="00F060C4">
      <w:pPr>
        <w:pStyle w:val="NoSpacing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2D2C8A">
        <w:rPr>
          <w:rFonts w:asciiTheme="majorHAnsi" w:eastAsiaTheme="minorEastAsia" w:hAnsiTheme="majorHAnsi" w:cs="Times New Roman"/>
          <w:sz w:val="24"/>
          <w:szCs w:val="24"/>
          <w:u w:val="single"/>
          <w:lang w:val="ru-RU"/>
        </w:rPr>
        <w:t>______________________</w:t>
      </w:r>
      <w:r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  <w:t xml:space="preserve"> </w:t>
      </w:r>
      <w:r w:rsidR="009E0FBC"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</w:t>
      </w:r>
      <w:r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</w:t>
      </w:r>
      <w:r w:rsidR="009E0FBC"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   </w:t>
      </w:r>
      <w:r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</w:t>
      </w:r>
      <w:r w:rsidR="009E0FBC"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М.П.    </w:t>
      </w:r>
      <w:r w:rsidR="009E0FBC"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ab/>
      </w:r>
      <w:r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</w:t>
      </w:r>
      <w:r w:rsidR="009E0FBC"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</w:t>
      </w:r>
      <w:r w:rsidR="005A3312"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         </w:t>
      </w:r>
      <w:r w:rsidR="009E0FBC"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 xml:space="preserve">       </w:t>
      </w:r>
      <w:r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>____</w:t>
      </w:r>
      <w:r w:rsidR="005A3312"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>_____</w:t>
      </w:r>
      <w:r w:rsidRPr="002D2C8A">
        <w:rPr>
          <w:rFonts w:asciiTheme="majorHAnsi" w:eastAsiaTheme="minorEastAsia" w:hAnsiTheme="majorHAnsi" w:cs="Times New Roman"/>
          <w:sz w:val="24"/>
          <w:szCs w:val="24"/>
          <w:lang w:val="ru-RU"/>
        </w:rPr>
        <w:t>____________________</w:t>
      </w:r>
    </w:p>
    <w:p w14:paraId="3EBB9C8D" w14:textId="1CFC6704" w:rsidR="00762BFC" w:rsidRPr="002D2C8A" w:rsidRDefault="00762BFC" w:rsidP="00F060C4">
      <w:pPr>
        <w:pStyle w:val="NoSpacing"/>
        <w:rPr>
          <w:rFonts w:asciiTheme="majorHAnsi" w:hAnsiTheme="majorHAnsi" w:cs="Times New Roman"/>
          <w:b/>
          <w:sz w:val="28"/>
          <w:szCs w:val="24"/>
          <w:lang w:val="ru-RU"/>
        </w:rPr>
      </w:pPr>
    </w:p>
    <w:p w14:paraId="1A08C079" w14:textId="77777777" w:rsidR="00973589" w:rsidRPr="00D13A96" w:rsidRDefault="00973589" w:rsidP="00F060C4">
      <w:pPr>
        <w:pStyle w:val="NoSpacing"/>
        <w:rPr>
          <w:rFonts w:asciiTheme="majorHAnsi" w:hAnsiTheme="majorHAnsi" w:cs="Times New Roman"/>
          <w:b/>
          <w:sz w:val="28"/>
          <w:szCs w:val="24"/>
          <w:lang w:val="ru-RU"/>
        </w:rPr>
      </w:pPr>
    </w:p>
    <w:p w14:paraId="6F5EF66C" w14:textId="2B78C463" w:rsidR="006A3A78" w:rsidRPr="00D13A96" w:rsidRDefault="00194FA5" w:rsidP="001167EA">
      <w:pPr>
        <w:pStyle w:val="NoSpacing"/>
        <w:shd w:val="clear" w:color="auto" w:fill="B8CCE4" w:themeFill="accent1" w:themeFillTint="66"/>
        <w:jc w:val="center"/>
        <w:rPr>
          <w:rFonts w:asciiTheme="majorHAnsi" w:hAnsiTheme="majorHAnsi" w:cs="Times New Roman"/>
          <w:b/>
          <w:sz w:val="28"/>
          <w:szCs w:val="24"/>
          <w:lang w:val="sr-Cyrl-RS"/>
        </w:rPr>
      </w:pPr>
      <w:r w:rsidRPr="00D13A96">
        <w:rPr>
          <w:rFonts w:asciiTheme="majorHAnsi" w:hAnsiTheme="majorHAnsi" w:cs="Times New Roman"/>
          <w:b/>
          <w:sz w:val="28"/>
          <w:szCs w:val="24"/>
          <w:lang w:val="ru-RU"/>
        </w:rPr>
        <w:t>13</w:t>
      </w:r>
      <w:r w:rsidR="00C93E55" w:rsidRPr="00D13A96">
        <w:rPr>
          <w:rFonts w:asciiTheme="majorHAnsi" w:hAnsiTheme="majorHAnsi" w:cs="Times New Roman"/>
          <w:b/>
          <w:sz w:val="28"/>
          <w:szCs w:val="24"/>
          <w:lang w:val="ru-RU"/>
        </w:rPr>
        <w:t xml:space="preserve">. </w:t>
      </w:r>
      <w:r w:rsidR="00D118B0" w:rsidRPr="00D13A96">
        <w:rPr>
          <w:rFonts w:asciiTheme="majorHAnsi" w:hAnsiTheme="majorHAnsi" w:cs="Times New Roman"/>
          <w:b/>
          <w:sz w:val="28"/>
          <w:szCs w:val="24"/>
          <w:lang w:val="ru-RU"/>
        </w:rPr>
        <w:t>МОДЕЛ УГОВОРА</w:t>
      </w:r>
      <w:r w:rsidR="00257B52" w:rsidRPr="00D13A96">
        <w:rPr>
          <w:rFonts w:asciiTheme="majorHAnsi" w:hAnsiTheme="majorHAnsi" w:cs="Times New Roman"/>
          <w:b/>
          <w:sz w:val="28"/>
          <w:szCs w:val="24"/>
          <w:lang w:val="sr-Cyrl-RS"/>
        </w:rPr>
        <w:t xml:space="preserve"> О ИЗВОЂЕЊУ РАДОВА</w:t>
      </w:r>
    </w:p>
    <w:p w14:paraId="64D71BC4" w14:textId="230336D2" w:rsidR="00341C28" w:rsidRPr="00D13A96" w:rsidRDefault="00341C28" w:rsidP="00341C28">
      <w:pPr>
        <w:pStyle w:val="NoSpacing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3"/>
        <w:gridCol w:w="1543"/>
      </w:tblGrid>
      <w:tr w:rsidR="00C72B5B" w:rsidRPr="00D13A96" w14:paraId="75230B9C" w14:textId="77777777" w:rsidTr="009D76CF">
        <w:trPr>
          <w:trHeight w:val="255"/>
        </w:trPr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BE15" w14:textId="77777777" w:rsidR="00C72B5B" w:rsidRPr="00D13A96" w:rsidRDefault="00C72B5B" w:rsidP="009D76CF">
            <w:pPr>
              <w:pStyle w:val="NoSpacing"/>
              <w:jc w:val="center"/>
              <w:rPr>
                <w:rFonts w:asciiTheme="majorHAnsi" w:hAnsiTheme="majorHAnsi" w:cstheme="minorHAnsi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theme="minorHAnsi"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C72B5B" w:rsidRPr="00D13A96" w14:paraId="68735B20" w14:textId="77777777" w:rsidTr="009D76CF">
        <w:trPr>
          <w:trHeight w:val="255"/>
        </w:trPr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153A9" w14:textId="3BB47A7F" w:rsidR="00C72B5B" w:rsidRPr="00D13A96" w:rsidRDefault="00B7746A" w:rsidP="009D76CF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>Економска школа</w:t>
            </w:r>
          </w:p>
        </w:tc>
      </w:tr>
      <w:tr w:rsidR="00C72B5B" w:rsidRPr="00D13A96" w14:paraId="23A409ED" w14:textId="77777777" w:rsidTr="009D76CF">
        <w:trPr>
          <w:trHeight w:val="255"/>
        </w:trPr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C792" w14:textId="40365F4B" w:rsidR="00C72B5B" w:rsidRPr="00D13A96" w:rsidRDefault="00C72B5B" w:rsidP="009D76CF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>„</w:t>
            </w:r>
            <w:r w:rsidR="00B7746A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Ђука Динић „</w:t>
            </w:r>
          </w:p>
        </w:tc>
      </w:tr>
      <w:tr w:rsidR="00C72B5B" w:rsidRPr="00D13A96" w14:paraId="74AD9DA0" w14:textId="77777777" w:rsidTr="009D76CF">
        <w:trPr>
          <w:trHeight w:val="255"/>
        </w:trPr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936D" w14:textId="77777777" w:rsidR="00C72B5B" w:rsidRPr="00D13A96" w:rsidRDefault="00C72B5B" w:rsidP="009D76CF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>Лесковац</w:t>
            </w:r>
          </w:p>
        </w:tc>
      </w:tr>
      <w:tr w:rsidR="00C72B5B" w:rsidRPr="00D13A96" w14:paraId="360C7EFF" w14:textId="77777777" w:rsidTr="009D76CF">
        <w:trPr>
          <w:trHeight w:val="25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0BF2" w14:textId="77777777" w:rsidR="00C72B5B" w:rsidRPr="00D13A96" w:rsidRDefault="00C72B5B" w:rsidP="009D76CF">
            <w:pPr>
              <w:pStyle w:val="NoSpacing"/>
              <w:jc w:val="right"/>
              <w:rPr>
                <w:rFonts w:asciiTheme="majorHAnsi" w:hAnsiTheme="majorHAnsi" w:cstheme="minorHAnsi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theme="minorHAnsi"/>
                <w:sz w:val="24"/>
                <w:szCs w:val="24"/>
                <w:lang w:val="sr-Cyrl-RS"/>
              </w:rPr>
              <w:t xml:space="preserve">  дел. бр.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2281077" w14:textId="3BCE2358" w:rsidR="00C72B5B" w:rsidRPr="00D13A96" w:rsidRDefault="00C72B5B" w:rsidP="009D76CF">
            <w:pPr>
              <w:pStyle w:val="NoSpacing"/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>_________</w:t>
            </w:r>
          </w:p>
        </w:tc>
      </w:tr>
      <w:tr w:rsidR="00C72B5B" w:rsidRPr="00D13A96" w14:paraId="383B76C0" w14:textId="77777777" w:rsidTr="009D76CF">
        <w:trPr>
          <w:trHeight w:val="25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0C758" w14:textId="77777777" w:rsidR="00C72B5B" w:rsidRPr="00D13A96" w:rsidRDefault="00C72B5B" w:rsidP="009D76CF">
            <w:pPr>
              <w:pStyle w:val="NoSpacing"/>
              <w:jc w:val="right"/>
              <w:rPr>
                <w:rFonts w:asciiTheme="majorHAnsi" w:hAnsiTheme="majorHAnsi" w:cstheme="minorHAnsi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theme="minorHAnsi"/>
                <w:sz w:val="24"/>
                <w:szCs w:val="24"/>
                <w:lang w:val="sr-Cyrl-RS"/>
              </w:rPr>
              <w:t xml:space="preserve">      датум: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99C321E" w14:textId="7DA3B52A" w:rsidR="00C72B5B" w:rsidRPr="00D13A96" w:rsidRDefault="00C72B5B" w:rsidP="009D76CF">
            <w:pPr>
              <w:pStyle w:val="NoSpacing"/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 w:rsidRPr="00D13A96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>_____________</w:t>
            </w:r>
          </w:p>
        </w:tc>
      </w:tr>
    </w:tbl>
    <w:p w14:paraId="2313841E" w14:textId="77777777" w:rsidR="00C72B5B" w:rsidRPr="00D13A96" w:rsidRDefault="00C72B5B" w:rsidP="009A70B6">
      <w:pPr>
        <w:pStyle w:val="NoSpacing"/>
        <w:ind w:firstLine="720"/>
        <w:jc w:val="both"/>
        <w:rPr>
          <w:rFonts w:asciiTheme="majorHAnsi" w:eastAsia="Times New Roman" w:hAnsiTheme="majorHAnsi" w:cs="Times New Roman"/>
          <w:noProof w:val="0"/>
          <w:sz w:val="24"/>
          <w:szCs w:val="24"/>
          <w:lang w:val="ru-RU"/>
        </w:rPr>
      </w:pPr>
    </w:p>
    <w:p w14:paraId="5C395F17" w14:textId="2179DBD0" w:rsidR="000B58F7" w:rsidRPr="00D13A96" w:rsidRDefault="000B58F7" w:rsidP="00064D2F">
      <w:pPr>
        <w:spacing w:after="0" w:line="360" w:lineRule="auto"/>
        <w:ind w:firstLine="720"/>
        <w:jc w:val="both"/>
        <w:rPr>
          <w:rFonts w:asciiTheme="majorHAnsi" w:hAnsiTheme="majorHAnsi" w:cs="Times New Roman"/>
          <w:b/>
          <w:sz w:val="24"/>
          <w:szCs w:val="24"/>
          <w:lang w:val="sr-Cyrl-RS"/>
        </w:rPr>
      </w:pPr>
      <w:r w:rsidRPr="00D13A96">
        <w:rPr>
          <w:rFonts w:asciiTheme="majorHAnsi" w:eastAsia="Calibri" w:hAnsiTheme="majorHAnsi" w:cs="Times New Roman"/>
          <w:noProof w:val="0"/>
          <w:sz w:val="24"/>
          <w:szCs w:val="24"/>
          <w:lang w:val="sr-Cyrl-CS"/>
        </w:rPr>
        <w:t xml:space="preserve">На основу члана 27. став 1. тачка 1) Закона о јавним набавкама („Сл. гласник РС“ бр. 91/2019 и 92/2023) и члана </w:t>
      </w:r>
      <w:r w:rsidR="00AC34DB">
        <w:rPr>
          <w:rFonts w:asciiTheme="majorHAnsi" w:eastAsia="Calibri" w:hAnsiTheme="majorHAnsi" w:cs="Times New Roman"/>
          <w:noProof w:val="0"/>
          <w:sz w:val="24"/>
          <w:szCs w:val="24"/>
          <w:lang w:val="sr-Cyrl-CS"/>
        </w:rPr>
        <w:t>60</w:t>
      </w:r>
      <w:r w:rsidRPr="00D13A96">
        <w:rPr>
          <w:rFonts w:asciiTheme="majorHAnsi" w:eastAsia="Calibri" w:hAnsiTheme="majorHAnsi" w:cs="Times New Roman"/>
          <w:noProof w:val="0"/>
          <w:sz w:val="24"/>
          <w:szCs w:val="24"/>
          <w:lang w:val="sr-Cyrl-CS"/>
        </w:rPr>
        <w:t>.</w:t>
      </w:r>
      <w:r w:rsidRPr="00D13A96">
        <w:rPr>
          <w:rFonts w:asciiTheme="majorHAnsi" w:eastAsia="Calibri" w:hAnsiTheme="majorHAnsi" w:cs="Times New Roman"/>
          <w:noProof w:val="0"/>
          <w:sz w:val="24"/>
          <w:szCs w:val="24"/>
          <w:lang w:val="ru-RU"/>
        </w:rPr>
        <w:t xml:space="preserve"> Правилника </w:t>
      </w:r>
      <w:r w:rsidR="00AC34DB">
        <w:rPr>
          <w:rFonts w:asciiTheme="majorHAnsi" w:eastAsia="Calibri" w:hAnsiTheme="majorHAnsi" w:cs="Times New Roman"/>
          <w:noProof w:val="0"/>
          <w:sz w:val="24"/>
          <w:szCs w:val="24"/>
          <w:lang w:val="sr-Cyrl-RS"/>
        </w:rPr>
        <w:t>о набавкама</w:t>
      </w:r>
      <w:r w:rsidRPr="00D13A96">
        <w:rPr>
          <w:rFonts w:asciiTheme="majorHAnsi" w:eastAsia="Calibri" w:hAnsiTheme="majorHAnsi" w:cs="Times New Roman"/>
          <w:noProof w:val="0"/>
          <w:sz w:val="24"/>
          <w:szCs w:val="24"/>
          <w:lang w:val="sr-Cyrl-RS"/>
        </w:rPr>
        <w:t xml:space="preserve">, а у складу са Одлуком о додели </w:t>
      </w:r>
      <w:r w:rsidRPr="00AC34DB">
        <w:rPr>
          <w:rFonts w:asciiTheme="majorHAnsi" w:eastAsia="Calibri" w:hAnsiTheme="majorHAnsi" w:cs="Times New Roman"/>
          <w:noProof w:val="0"/>
          <w:color w:val="000000" w:themeColor="text1"/>
          <w:sz w:val="24"/>
          <w:szCs w:val="24"/>
          <w:lang w:val="sr-Cyrl-RS"/>
        </w:rPr>
        <w:t>уговора бр.</w:t>
      </w:r>
      <w:r w:rsidR="00035FC9" w:rsidRPr="00AC34DB">
        <w:rPr>
          <w:rFonts w:asciiTheme="majorHAnsi" w:eastAsia="Calibri" w:hAnsiTheme="majorHAnsi" w:cs="Times New Roman"/>
          <w:noProof w:val="0"/>
          <w:color w:val="000000" w:themeColor="text1"/>
          <w:sz w:val="24"/>
          <w:szCs w:val="24"/>
          <w:lang w:val="sr-Cyrl-RS"/>
        </w:rPr>
        <w:t>___</w:t>
      </w:r>
      <w:r w:rsidR="004178F0" w:rsidRPr="00AC34DB">
        <w:rPr>
          <w:rFonts w:asciiTheme="majorHAnsi" w:eastAsia="Calibri" w:hAnsiTheme="majorHAnsi" w:cs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Pr="00AC34DB">
        <w:rPr>
          <w:rFonts w:asciiTheme="majorHAnsi" w:eastAsia="Calibri" w:hAnsiTheme="majorHAnsi" w:cs="Times New Roman"/>
          <w:noProof w:val="0"/>
          <w:color w:val="000000" w:themeColor="text1"/>
          <w:sz w:val="24"/>
          <w:szCs w:val="24"/>
          <w:lang w:val="sr-Cyrl-RS"/>
        </w:rPr>
        <w:t xml:space="preserve">од </w:t>
      </w:r>
      <w:r w:rsidR="00035FC9" w:rsidRPr="00AC34DB">
        <w:rPr>
          <w:rFonts w:asciiTheme="majorHAnsi" w:eastAsia="Calibri" w:hAnsiTheme="majorHAnsi" w:cs="Times New Roman"/>
          <w:noProof w:val="0"/>
          <w:color w:val="000000" w:themeColor="text1"/>
          <w:sz w:val="24"/>
          <w:szCs w:val="24"/>
          <w:lang w:val="sr-Cyrl-RS"/>
        </w:rPr>
        <w:t>_________</w:t>
      </w:r>
      <w:r w:rsidR="00B7746A" w:rsidRPr="00AC34DB">
        <w:rPr>
          <w:rFonts w:asciiTheme="majorHAnsi" w:eastAsia="Calibri" w:hAnsiTheme="majorHAnsi" w:cs="Times New Roman"/>
          <w:noProof w:val="0"/>
          <w:color w:val="000000" w:themeColor="text1"/>
          <w:sz w:val="24"/>
          <w:szCs w:val="24"/>
          <w:lang w:val="sr-Cyrl-RS"/>
        </w:rPr>
        <w:t>2025</w:t>
      </w:r>
      <w:r w:rsidRPr="00AC34DB">
        <w:rPr>
          <w:rFonts w:asciiTheme="majorHAnsi" w:eastAsia="Calibri" w:hAnsiTheme="majorHAnsi" w:cs="Times New Roman"/>
          <w:noProof w:val="0"/>
          <w:color w:val="000000" w:themeColor="text1"/>
          <w:sz w:val="24"/>
          <w:szCs w:val="24"/>
          <w:lang w:val="sr-Cyrl-RS"/>
        </w:rPr>
        <w:t>. годин</w:t>
      </w:r>
      <w:r w:rsidRPr="00035FC9">
        <w:rPr>
          <w:rFonts w:asciiTheme="majorHAnsi" w:eastAsia="Calibri" w:hAnsiTheme="majorHAnsi" w:cs="Times New Roman"/>
          <w:noProof w:val="0"/>
          <w:color w:val="EE0000"/>
          <w:sz w:val="24"/>
          <w:szCs w:val="24"/>
          <w:lang w:val="sr-Cyrl-RS"/>
        </w:rPr>
        <w:t xml:space="preserve">е </w:t>
      </w:r>
      <w:r w:rsidRPr="00D13A96">
        <w:rPr>
          <w:rFonts w:asciiTheme="majorHAnsi" w:eastAsia="Calibri" w:hAnsiTheme="majorHAnsi" w:cs="Times New Roman"/>
          <w:i/>
          <w:noProof w:val="0"/>
          <w:sz w:val="24"/>
          <w:szCs w:val="24"/>
          <w:lang w:val="sr-Cyrl-RS"/>
        </w:rPr>
        <w:t>(попуњава Наручилац</w:t>
      </w:r>
      <w:r w:rsidRPr="00D13A96">
        <w:rPr>
          <w:rFonts w:asciiTheme="majorHAnsi" w:eastAsia="Calibri" w:hAnsiTheme="majorHAnsi" w:cs="Times New Roman"/>
          <w:noProof w:val="0"/>
          <w:sz w:val="24"/>
          <w:szCs w:val="24"/>
          <w:lang w:val="sr-Cyrl-RS"/>
        </w:rPr>
        <w:t>), у поступку набавке радова на коју се Закон не примењује „</w:t>
      </w:r>
      <w:r w:rsidR="00B7746A">
        <w:rPr>
          <w:rFonts w:asciiTheme="majorHAnsi" w:eastAsia="Calibri" w:hAnsiTheme="majorHAnsi" w:cs="Times New Roman"/>
          <w:noProof w:val="0"/>
          <w:sz w:val="24"/>
          <w:szCs w:val="24"/>
          <w:lang w:val="sr-Cyrl-RS"/>
        </w:rPr>
        <w:t xml:space="preserve"> </w:t>
      </w: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Грађевинско-занатски радови на текућем одржавању </w:t>
      </w:r>
      <w:r w:rsidR="00B7746A">
        <w:rPr>
          <w:rFonts w:asciiTheme="majorHAnsi" w:hAnsiTheme="majorHAnsi" w:cs="Times New Roman"/>
          <w:sz w:val="24"/>
          <w:szCs w:val="24"/>
          <w:lang w:val="sr-Cyrl-RS"/>
        </w:rPr>
        <w:t xml:space="preserve">зграде Гимназије </w:t>
      </w: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Лесковац</w:t>
      </w:r>
      <w:r w:rsidR="00B7746A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 xml:space="preserve"> – санација</w:t>
      </w:r>
      <w:r w:rsidR="004178F0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 xml:space="preserve"> </w:t>
      </w:r>
      <w:r w:rsidR="004178F0">
        <w:rPr>
          <w:rFonts w:asciiTheme="majorHAnsi" w:hAnsiTheme="majorHAnsi" w:cs="Times New Roman"/>
          <w:sz w:val="24"/>
          <w:szCs w:val="24"/>
          <w:lang w:val="sr-Cyrl-RS"/>
        </w:rPr>
        <w:t>женских тоалета на јужном крилу објекта,</w:t>
      </w:r>
      <w:r w:rsidR="004178F0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 xml:space="preserve"> </w:t>
      </w:r>
      <w:r w:rsidRPr="00D13A96">
        <w:rPr>
          <w:rFonts w:asciiTheme="majorHAnsi" w:eastAsia="Calibri" w:hAnsiTheme="majorHAnsi" w:cs="Times New Roman"/>
          <w:sz w:val="24"/>
          <w:szCs w:val="24"/>
          <w:lang w:val="sr-Cyrl-RS"/>
        </w:rPr>
        <w:t>НР-1/25</w:t>
      </w:r>
      <w:r w:rsidR="00B01A15" w:rsidRPr="00D13A96">
        <w:rPr>
          <w:rFonts w:asciiTheme="majorHAnsi" w:eastAsia="Calibri" w:hAnsiTheme="majorHAnsi" w:cs="Times New Roman"/>
          <w:noProof w:val="0"/>
          <w:sz w:val="24"/>
          <w:szCs w:val="24"/>
          <w:lang w:val="sr-Cyrl-RS"/>
        </w:rPr>
        <w:t xml:space="preserve">, дана </w:t>
      </w:r>
      <w:r w:rsidR="00B01A15" w:rsidRPr="00D13A96">
        <w:rPr>
          <w:rFonts w:asciiTheme="majorHAnsi" w:eastAsia="Calibri" w:hAnsiTheme="majorHAnsi" w:cs="Times New Roman"/>
          <w:noProof w:val="0"/>
          <w:sz w:val="24"/>
          <w:szCs w:val="24"/>
          <w:lang w:val="sr-Latn-RS"/>
        </w:rPr>
        <w:t>_____</w:t>
      </w:r>
      <w:r w:rsidR="00B01A15" w:rsidRPr="00D13A96">
        <w:rPr>
          <w:rFonts w:asciiTheme="majorHAnsi" w:eastAsia="Calibri" w:hAnsiTheme="majorHAnsi" w:cs="Times New Roman"/>
          <w:noProof w:val="0"/>
          <w:sz w:val="24"/>
          <w:szCs w:val="24"/>
          <w:lang w:val="sr-Cyrl-RS"/>
        </w:rPr>
        <w:t>.</w:t>
      </w:r>
      <w:r w:rsidR="00B01A15" w:rsidRPr="00D13A96">
        <w:rPr>
          <w:rFonts w:asciiTheme="majorHAnsi" w:eastAsia="Calibri" w:hAnsiTheme="majorHAnsi" w:cs="Times New Roman"/>
          <w:noProof w:val="0"/>
          <w:sz w:val="24"/>
          <w:szCs w:val="24"/>
          <w:lang w:val="sr-Latn-RS"/>
        </w:rPr>
        <w:t>_____</w:t>
      </w:r>
      <w:r w:rsidRPr="00D13A96">
        <w:rPr>
          <w:rFonts w:asciiTheme="majorHAnsi" w:eastAsia="Calibri" w:hAnsiTheme="majorHAnsi" w:cs="Times New Roman"/>
          <w:noProof w:val="0"/>
          <w:sz w:val="24"/>
          <w:szCs w:val="24"/>
          <w:lang w:val="sr-Cyrl-RS"/>
        </w:rPr>
        <w:t>.202</w:t>
      </w:r>
      <w:r w:rsidRPr="00D13A96">
        <w:rPr>
          <w:rFonts w:asciiTheme="majorHAnsi" w:eastAsia="Calibri" w:hAnsiTheme="majorHAnsi" w:cs="Times New Roman"/>
          <w:noProof w:val="0"/>
          <w:sz w:val="24"/>
          <w:szCs w:val="24"/>
          <w:lang w:val="sr-Latn-RS"/>
        </w:rPr>
        <w:t>5</w:t>
      </w:r>
      <w:r w:rsidRPr="00D13A96">
        <w:rPr>
          <w:rFonts w:asciiTheme="majorHAnsi" w:eastAsia="Calibri" w:hAnsiTheme="majorHAnsi" w:cs="Times New Roman"/>
          <w:noProof w:val="0"/>
          <w:sz w:val="24"/>
          <w:szCs w:val="24"/>
          <w:lang w:val="sr-Cyrl-RS"/>
        </w:rPr>
        <w:t xml:space="preserve">. године,  закључује се </w:t>
      </w:r>
    </w:p>
    <w:p w14:paraId="4D2F1ED8" w14:textId="4DE91251" w:rsidR="00445705" w:rsidRPr="00D13A96" w:rsidRDefault="00445705" w:rsidP="00A944AA">
      <w:pPr>
        <w:pStyle w:val="NoSpacing"/>
        <w:rPr>
          <w:rFonts w:asciiTheme="majorHAnsi" w:eastAsia="Times New Roman" w:hAnsiTheme="majorHAnsi" w:cs="Times New Roman"/>
          <w:noProof w:val="0"/>
          <w:sz w:val="28"/>
          <w:szCs w:val="28"/>
          <w:lang w:val="ru-RU"/>
        </w:rPr>
      </w:pPr>
    </w:p>
    <w:p w14:paraId="580193C7" w14:textId="15CF371F" w:rsidR="009E0FBC" w:rsidRPr="00D13A96" w:rsidRDefault="001167EA" w:rsidP="00064D2F">
      <w:pPr>
        <w:spacing w:after="0" w:line="360" w:lineRule="auto"/>
        <w:jc w:val="center"/>
        <w:rPr>
          <w:rFonts w:asciiTheme="majorHAnsi" w:hAnsiTheme="majorHAnsi" w:cs="Times New Roman"/>
          <w:b/>
          <w:sz w:val="32"/>
          <w:szCs w:val="32"/>
          <w:lang w:val="sr-Cyrl-RS"/>
        </w:rPr>
      </w:pPr>
      <w:r w:rsidRPr="00D13A96">
        <w:rPr>
          <w:rFonts w:asciiTheme="majorHAnsi" w:hAnsiTheme="majorHAnsi" w:cs="Times New Roman"/>
          <w:b/>
          <w:sz w:val="32"/>
          <w:szCs w:val="32"/>
          <w:lang w:val="sr-Cyrl-RS"/>
        </w:rPr>
        <w:t>УГОВО</w:t>
      </w:r>
      <w:r w:rsidR="006A3A78" w:rsidRPr="00D13A96">
        <w:rPr>
          <w:rFonts w:asciiTheme="majorHAnsi" w:hAnsiTheme="majorHAnsi" w:cs="Times New Roman"/>
          <w:b/>
          <w:sz w:val="32"/>
          <w:szCs w:val="32"/>
          <w:lang w:val="sr-Cyrl-RS"/>
        </w:rPr>
        <w:t xml:space="preserve">Р О </w:t>
      </w:r>
      <w:r w:rsidR="00257B52" w:rsidRPr="00D13A96">
        <w:rPr>
          <w:rFonts w:asciiTheme="majorHAnsi" w:hAnsiTheme="majorHAnsi" w:cs="Times New Roman"/>
          <w:b/>
          <w:sz w:val="32"/>
          <w:szCs w:val="32"/>
          <w:lang w:val="sr-Cyrl-RS"/>
        </w:rPr>
        <w:t>ИЗВОЂЕЊУ РАДОВА</w:t>
      </w:r>
    </w:p>
    <w:tbl>
      <w:tblPr>
        <w:tblStyle w:val="TableGrid11"/>
        <w:tblW w:w="5000" w:type="pct"/>
        <w:jc w:val="center"/>
        <w:tblLook w:val="04A0" w:firstRow="1" w:lastRow="0" w:firstColumn="1" w:lastColumn="0" w:noHBand="0" w:noVBand="1"/>
      </w:tblPr>
      <w:tblGrid>
        <w:gridCol w:w="3119"/>
        <w:gridCol w:w="6547"/>
      </w:tblGrid>
      <w:tr w:rsidR="00B01A15" w:rsidRPr="00D13A96" w14:paraId="5313D373" w14:textId="77777777" w:rsidTr="00B01A15">
        <w:trPr>
          <w:trHeight w:val="405"/>
          <w:jc w:val="center"/>
        </w:trPr>
        <w:tc>
          <w:tcPr>
            <w:tcW w:w="9666" w:type="dxa"/>
            <w:gridSpan w:val="2"/>
            <w:tcBorders>
              <w:top w:val="nil"/>
              <w:left w:val="nil"/>
              <w:right w:val="nil"/>
            </w:tcBorders>
            <w:shd w:val="clear" w:color="auto" w:fill="E5DFEC"/>
            <w:vAlign w:val="center"/>
          </w:tcPr>
          <w:p w14:paraId="3BE4C985" w14:textId="77777777" w:rsidR="00B01A15" w:rsidRPr="00D13A96" w:rsidRDefault="00B01A15" w:rsidP="00B01A15">
            <w:pPr>
              <w:outlineLvl w:val="2"/>
              <w:rPr>
                <w:rFonts w:asciiTheme="majorHAnsi" w:eastAsia="Times New Roman" w:hAnsiTheme="majorHAnsi" w:cs="Times New Roman"/>
                <w:b/>
                <w:bCs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bCs/>
                <w:noProof w:val="0"/>
                <w:sz w:val="24"/>
                <w:szCs w:val="24"/>
              </w:rPr>
              <w:t>УГОВОРНЕ</w:t>
            </w:r>
            <w:r w:rsidRPr="00D13A96">
              <w:rPr>
                <w:rFonts w:asciiTheme="majorHAnsi" w:eastAsia="Times New Roman" w:hAnsiTheme="majorHAnsi" w:cs="Times New Roman"/>
                <w:b/>
                <w:bCs/>
                <w:noProof w:val="0"/>
                <w:spacing w:val="-3"/>
                <w:sz w:val="24"/>
                <w:szCs w:val="24"/>
              </w:rPr>
              <w:t xml:space="preserve"> </w:t>
            </w:r>
            <w:r w:rsidRPr="00D13A96">
              <w:rPr>
                <w:rFonts w:asciiTheme="majorHAnsi" w:eastAsia="Times New Roman" w:hAnsiTheme="majorHAnsi" w:cs="Times New Roman"/>
                <w:b/>
                <w:bCs/>
                <w:noProof w:val="0"/>
                <w:sz w:val="24"/>
                <w:szCs w:val="24"/>
              </w:rPr>
              <w:t>СТРАНЕ:</w:t>
            </w:r>
          </w:p>
        </w:tc>
      </w:tr>
      <w:tr w:rsidR="00B01A15" w:rsidRPr="00D13A96" w14:paraId="7AD9CE69" w14:textId="77777777" w:rsidTr="00B01A15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  <w:shd w:val="clear" w:color="auto" w:fill="EAF1DD"/>
            <w:vAlign w:val="center"/>
          </w:tcPr>
          <w:p w14:paraId="3AA3BE57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НАРУЧИЛАЦ:</w:t>
            </w:r>
          </w:p>
        </w:tc>
        <w:tc>
          <w:tcPr>
            <w:tcW w:w="6547" w:type="dxa"/>
            <w:tcBorders>
              <w:right w:val="nil"/>
            </w:tcBorders>
            <w:shd w:val="clear" w:color="auto" w:fill="EAF1DD"/>
            <w:vAlign w:val="center"/>
          </w:tcPr>
          <w:p w14:paraId="36C9E819" w14:textId="6CFAA549" w:rsidR="00B01A15" w:rsidRPr="00D13A96" w:rsidRDefault="00B7746A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noProof w:val="0"/>
                <w:spacing w:val="1"/>
                <w:sz w:val="24"/>
                <w:szCs w:val="24"/>
                <w:lang w:val="sr-Cyrl-RS"/>
              </w:rPr>
              <w:t>Е</w:t>
            </w:r>
            <w:r w:rsidR="00B01A15" w:rsidRPr="00D13A96">
              <w:rPr>
                <w:rFonts w:asciiTheme="majorHAnsi" w:eastAsia="Times New Roman" w:hAnsiTheme="majorHAnsi" w:cs="Times New Roman"/>
                <w:b/>
                <w:noProof w:val="0"/>
                <w:spacing w:val="1"/>
                <w:sz w:val="24"/>
                <w:szCs w:val="24"/>
              </w:rPr>
              <w:t>Ш</w:t>
            </w:r>
            <w:r w:rsidR="00B01A15"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</w:rPr>
              <w:t>„</w:t>
            </w:r>
            <w:r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 xml:space="preserve"> ЂУКА ДИНИЋ </w:t>
            </w:r>
            <w:r w:rsidR="00B01A15"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</w:rPr>
              <w:t>“</w:t>
            </w:r>
            <w:r w:rsidR="00B01A15" w:rsidRPr="00D13A96">
              <w:rPr>
                <w:rFonts w:asciiTheme="majorHAnsi" w:eastAsia="Times New Roman" w:hAnsiTheme="majorHAnsi" w:cs="Times New Roman"/>
                <w:b/>
                <w:noProof w:val="0"/>
                <w:spacing w:val="1"/>
                <w:sz w:val="24"/>
                <w:szCs w:val="24"/>
              </w:rPr>
              <w:t xml:space="preserve"> </w:t>
            </w:r>
            <w:r w:rsidR="00B01A15"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</w:rPr>
              <w:t>ЛЕСКОВАЦ</w:t>
            </w:r>
          </w:p>
        </w:tc>
      </w:tr>
      <w:tr w:rsidR="00B01A15" w:rsidRPr="00D13A96" w14:paraId="380C7DFF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10D08F5A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2C183741" w14:textId="22F125DF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>ул.</w:t>
            </w:r>
            <w:r w:rsidRPr="00D13A96">
              <w:rPr>
                <w:rFonts w:asciiTheme="majorHAnsi" w:eastAsia="Times New Roman" w:hAnsiTheme="majorHAnsi" w:cs="Times New Roman"/>
                <w:noProof w:val="0"/>
                <w:spacing w:val="1"/>
                <w:sz w:val="24"/>
                <w:szCs w:val="24"/>
                <w:lang w:val="sr-Cyrl-RS"/>
              </w:rPr>
              <w:t xml:space="preserve"> </w:t>
            </w:r>
            <w:r w:rsidR="00B7746A">
              <w:rPr>
                <w:rFonts w:asciiTheme="majorHAnsi" w:eastAsia="Times New Roman" w:hAnsiTheme="majorHAnsi" w:cs="Times New Roman"/>
                <w:noProof w:val="0"/>
                <w:spacing w:val="1"/>
                <w:sz w:val="24"/>
                <w:szCs w:val="24"/>
                <w:lang w:val="sr-Cyrl-RS"/>
              </w:rPr>
              <w:t>Косте Стаменковића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 xml:space="preserve"> бр.</w:t>
            </w:r>
            <w:r w:rsidR="00B7746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 xml:space="preserve"> 15</w:t>
            </w: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>, 16000 Лесковац</w:t>
            </w:r>
          </w:p>
        </w:tc>
      </w:tr>
      <w:tr w:rsidR="00B01A15" w:rsidRPr="00D13A96" w14:paraId="62113082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524A811E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Матични број: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0F4841CE" w14:textId="0E2B1DFA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</w:rPr>
              <w:t>07</w:t>
            </w:r>
            <w:r w:rsidR="00B7746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>207328</w:t>
            </w:r>
          </w:p>
        </w:tc>
      </w:tr>
      <w:tr w:rsidR="00B01A15" w:rsidRPr="00D13A96" w14:paraId="212EAB69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487EDFAA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ПИБ: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465760F0" w14:textId="32E998D1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</w:rPr>
              <w:t>10</w:t>
            </w:r>
            <w:r w:rsidR="00B7746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>1889123</w:t>
            </w:r>
          </w:p>
        </w:tc>
      </w:tr>
      <w:tr w:rsidR="00B01A15" w:rsidRPr="00D13A96" w14:paraId="3BCDA988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167294EB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Текући рачун: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44C7B092" w14:textId="309D9724" w:rsidR="00B01A15" w:rsidRPr="004178F0" w:rsidRDefault="004178F0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color w:val="000000" w:themeColor="text1"/>
                <w:sz w:val="24"/>
                <w:szCs w:val="24"/>
                <w:lang w:val="sr-Cyrl-RS"/>
              </w:rPr>
            </w:pPr>
            <w:r w:rsidRPr="004178F0">
              <w:rPr>
                <w:rFonts w:asciiTheme="majorHAnsi" w:eastAsia="Times New Roman" w:hAnsiTheme="majorHAnsi" w:cs="Times New Roman"/>
                <w:noProof w:val="0"/>
                <w:color w:val="000000" w:themeColor="text1"/>
                <w:sz w:val="24"/>
                <w:szCs w:val="24"/>
                <w:lang w:val="sr-Cyrl-RS"/>
              </w:rPr>
              <w:t xml:space="preserve">840-29550845-64 </w:t>
            </w:r>
            <w:r w:rsidR="00B01A15" w:rsidRPr="004178F0">
              <w:rPr>
                <w:rFonts w:asciiTheme="majorHAnsi" w:eastAsia="Times New Roman" w:hAnsiTheme="majorHAnsi" w:cs="Times New Roman"/>
                <w:noProof w:val="0"/>
                <w:color w:val="000000" w:themeColor="text1"/>
                <w:sz w:val="24"/>
                <w:szCs w:val="24"/>
                <w:lang w:val="sr-Cyrl-RS"/>
              </w:rPr>
              <w:t>Управа за трезор</w:t>
            </w:r>
          </w:p>
        </w:tc>
      </w:tr>
      <w:tr w:rsidR="00B01A15" w:rsidRPr="00D13A96" w14:paraId="56C6B658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5BED8DBD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Телефон број: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43636281" w14:textId="2F6FD1D1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</w:rPr>
            </w:pPr>
            <w:r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</w:rPr>
              <w:t>016/</w:t>
            </w:r>
            <w:r w:rsidR="00B7746A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>600-449</w:t>
            </w:r>
          </w:p>
        </w:tc>
      </w:tr>
      <w:tr w:rsidR="00B01A15" w:rsidRPr="00D13A96" w14:paraId="092F0571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204E32C0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Latn-RS"/>
              </w:rPr>
              <w:t>E mail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72FDAEFD" w14:textId="6773A3B1" w:rsidR="00B01A15" w:rsidRPr="00D13A96" w:rsidRDefault="00B7746A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</w:rPr>
            </w:pPr>
            <w:r>
              <w:rPr>
                <w:lang w:val="sr-Latn-RS"/>
              </w:rPr>
              <w:t>ssdjudinles1@gmail.com</w:t>
            </w:r>
          </w:p>
        </w:tc>
      </w:tr>
      <w:tr w:rsidR="00B01A15" w:rsidRPr="00D13A96" w14:paraId="013D6607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6BF07852" w14:textId="0E9DA3ED" w:rsidR="00B01A15" w:rsidRPr="00D13A96" w:rsidRDefault="00064D2F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Зак. з</w:t>
            </w:r>
            <w:r w:rsidR="00B01A15"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аступник: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0344CB71" w14:textId="3C677EBC" w:rsidR="00B01A15" w:rsidRPr="00D13A96" w:rsidRDefault="00B7746A" w:rsidP="00B01A15">
            <w:pPr>
              <w:ind w:right="488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>Биљана Ђорђевић</w:t>
            </w:r>
            <w:r w:rsidR="00B01A15" w:rsidRPr="00D13A96"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  <w:t>, директор школе</w:t>
            </w:r>
          </w:p>
        </w:tc>
      </w:tr>
      <w:tr w:rsidR="00B01A15" w:rsidRPr="00D13A96" w14:paraId="502BA631" w14:textId="77777777" w:rsidTr="00B01A15">
        <w:trPr>
          <w:trHeight w:val="340"/>
          <w:jc w:val="center"/>
        </w:trPr>
        <w:tc>
          <w:tcPr>
            <w:tcW w:w="3119" w:type="dxa"/>
            <w:tcBorders>
              <w:left w:val="nil"/>
            </w:tcBorders>
            <w:shd w:val="clear" w:color="auto" w:fill="EAF1DD"/>
            <w:vAlign w:val="center"/>
          </w:tcPr>
          <w:p w14:paraId="2B7FC1F6" w14:textId="7D4D297D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Latn-RS"/>
              </w:rPr>
              <w:t>ИЗВОЂАЧ РАДОВА</w:t>
            </w:r>
          </w:p>
        </w:tc>
        <w:tc>
          <w:tcPr>
            <w:tcW w:w="6547" w:type="dxa"/>
            <w:tcBorders>
              <w:right w:val="nil"/>
            </w:tcBorders>
            <w:shd w:val="clear" w:color="auto" w:fill="EAF1DD"/>
            <w:vAlign w:val="center"/>
          </w:tcPr>
          <w:p w14:paraId="5F40B34E" w14:textId="4F65618E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</w:p>
        </w:tc>
      </w:tr>
      <w:tr w:rsidR="00B01A15" w:rsidRPr="00D13A96" w14:paraId="5A83E569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359388B5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77F05899" w14:textId="7F5C69E3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</w:tr>
      <w:tr w:rsidR="00B01A15" w:rsidRPr="00D13A96" w14:paraId="4300034B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1104C27E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Матични број: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7EA60AFA" w14:textId="1757197C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</w:rPr>
            </w:pPr>
          </w:p>
        </w:tc>
      </w:tr>
      <w:tr w:rsidR="00B01A15" w:rsidRPr="00D13A96" w14:paraId="527FF7CE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728B326E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ПИБ: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611A8C29" w14:textId="037972CE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/>
              </w:rPr>
            </w:pPr>
          </w:p>
        </w:tc>
      </w:tr>
      <w:tr w:rsidR="00B01A15" w:rsidRPr="00D13A96" w14:paraId="6E2CEFF1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12527DCB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Текући рачун: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01B09411" w14:textId="65360A9F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</w:tr>
      <w:tr w:rsidR="00B01A15" w:rsidRPr="00D13A96" w14:paraId="1E99D8D5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4CFDF15B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Телефон број: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452103C1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</w:tr>
      <w:tr w:rsidR="00B01A15" w:rsidRPr="00D13A96" w14:paraId="7B83F136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</w:tcBorders>
          </w:tcPr>
          <w:p w14:paraId="0F20356E" w14:textId="77777777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Latn-RS"/>
              </w:rPr>
              <w:t>E mail</w:t>
            </w: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547" w:type="dxa"/>
            <w:tcBorders>
              <w:right w:val="nil"/>
            </w:tcBorders>
            <w:vAlign w:val="center"/>
          </w:tcPr>
          <w:p w14:paraId="61AE6C77" w14:textId="65426208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Latn-RS"/>
              </w:rPr>
            </w:pPr>
          </w:p>
        </w:tc>
      </w:tr>
      <w:tr w:rsidR="00B01A15" w:rsidRPr="00D13A96" w14:paraId="75AE9393" w14:textId="77777777" w:rsidTr="00064D2F">
        <w:trPr>
          <w:trHeight w:val="397"/>
          <w:jc w:val="center"/>
        </w:trPr>
        <w:tc>
          <w:tcPr>
            <w:tcW w:w="3119" w:type="dxa"/>
            <w:tcBorders>
              <w:left w:val="nil"/>
              <w:bottom w:val="single" w:sz="4" w:space="0" w:color="auto"/>
            </w:tcBorders>
          </w:tcPr>
          <w:p w14:paraId="0FC9989C" w14:textId="44B5963A" w:rsidR="00B01A15" w:rsidRPr="00D13A96" w:rsidRDefault="00064D2F" w:rsidP="00B01A15">
            <w:pPr>
              <w:ind w:right="488"/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</w:pPr>
            <w:r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Зак. з</w:t>
            </w:r>
            <w:r w:rsidR="00B01A15" w:rsidRPr="00D13A96">
              <w:rPr>
                <w:rFonts w:asciiTheme="majorHAnsi" w:eastAsia="Times New Roman" w:hAnsiTheme="majorHAnsi" w:cs="Times New Roman"/>
                <w:b/>
                <w:noProof w:val="0"/>
                <w:sz w:val="24"/>
                <w:szCs w:val="24"/>
                <w:lang w:val="sr-Cyrl-RS"/>
              </w:rPr>
              <w:t>аступник:</w:t>
            </w:r>
          </w:p>
        </w:tc>
        <w:tc>
          <w:tcPr>
            <w:tcW w:w="6547" w:type="dxa"/>
            <w:tcBorders>
              <w:bottom w:val="single" w:sz="4" w:space="0" w:color="auto"/>
              <w:right w:val="nil"/>
            </w:tcBorders>
            <w:vAlign w:val="center"/>
          </w:tcPr>
          <w:p w14:paraId="43F0530B" w14:textId="3EB7B8CE" w:rsidR="00B01A15" w:rsidRPr="00D13A96" w:rsidRDefault="00B01A15" w:rsidP="00B01A15">
            <w:pPr>
              <w:ind w:right="488"/>
              <w:rPr>
                <w:rFonts w:asciiTheme="majorHAnsi" w:eastAsia="Times New Roman" w:hAnsiTheme="majorHAnsi" w:cs="Times New Roman"/>
                <w:noProof w:val="0"/>
                <w:sz w:val="24"/>
                <w:szCs w:val="24"/>
                <w:lang w:val="sr-Cyrl-RS"/>
              </w:rPr>
            </w:pPr>
          </w:p>
        </w:tc>
      </w:tr>
    </w:tbl>
    <w:p w14:paraId="59F549AD" w14:textId="77777777" w:rsidR="009E0FBC" w:rsidRPr="00D13A96" w:rsidRDefault="009E0FBC" w:rsidP="00445705">
      <w:pPr>
        <w:spacing w:after="0" w:line="240" w:lineRule="auto"/>
        <w:ind w:firstLine="720"/>
        <w:jc w:val="both"/>
        <w:rPr>
          <w:rFonts w:asciiTheme="majorHAnsi" w:hAnsiTheme="majorHAnsi" w:cs="Times New Roman"/>
          <w:b/>
          <w:sz w:val="24"/>
          <w:szCs w:val="24"/>
          <w:lang w:val="sr-Cyrl-RS"/>
        </w:rPr>
      </w:pPr>
    </w:p>
    <w:p w14:paraId="7E6884F8" w14:textId="77777777" w:rsidR="00064D2F" w:rsidRPr="00D13A96" w:rsidRDefault="00064D2F" w:rsidP="00842DF9">
      <w:pPr>
        <w:spacing w:after="0" w:line="240" w:lineRule="auto"/>
        <w:ind w:left="720"/>
        <w:jc w:val="both"/>
        <w:rPr>
          <w:rFonts w:asciiTheme="majorHAnsi" w:hAnsiTheme="majorHAnsi" w:cs="Times New Roman"/>
          <w:b/>
          <w:sz w:val="24"/>
          <w:szCs w:val="24"/>
          <w:lang w:val="sr-Cyrl-RS"/>
        </w:rPr>
      </w:pPr>
    </w:p>
    <w:p w14:paraId="50366EBC" w14:textId="6C0E5F3D" w:rsidR="006A3A78" w:rsidRPr="00D13A96" w:rsidRDefault="00B34E68" w:rsidP="00842DF9">
      <w:pPr>
        <w:spacing w:after="0" w:line="240" w:lineRule="auto"/>
        <w:ind w:left="720"/>
        <w:jc w:val="both"/>
        <w:rPr>
          <w:rFonts w:asciiTheme="majorHAnsi" w:hAnsiTheme="majorHAnsi" w:cs="Times New Roman"/>
          <w:b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b/>
          <w:sz w:val="24"/>
          <w:szCs w:val="24"/>
          <w:lang w:val="sr-Cyrl-RS"/>
        </w:rPr>
        <w:lastRenderedPageBreak/>
        <w:t>УГОВОРНЕ СТРАНЕ КОНСТАТУЈУ</w:t>
      </w:r>
      <w:r w:rsidR="00445705" w:rsidRPr="00D13A96">
        <w:rPr>
          <w:rFonts w:asciiTheme="majorHAnsi" w:hAnsiTheme="majorHAnsi" w:cs="Times New Roman"/>
          <w:b/>
          <w:sz w:val="24"/>
          <w:szCs w:val="24"/>
          <w:lang w:val="sr-Cyrl-RS"/>
        </w:rPr>
        <w:t>:</w:t>
      </w:r>
    </w:p>
    <w:p w14:paraId="12502B16" w14:textId="77777777" w:rsidR="00B34E68" w:rsidRPr="00D13A96" w:rsidRDefault="00B34E68" w:rsidP="00842DF9">
      <w:pPr>
        <w:spacing w:after="0" w:line="240" w:lineRule="auto"/>
        <w:ind w:left="720"/>
        <w:jc w:val="both"/>
        <w:rPr>
          <w:rFonts w:asciiTheme="majorHAnsi" w:hAnsiTheme="majorHAnsi" w:cs="Times New Roman"/>
          <w:b/>
          <w:sz w:val="24"/>
          <w:szCs w:val="24"/>
          <w:lang w:val="sr-Cyrl-RS"/>
        </w:rPr>
      </w:pPr>
    </w:p>
    <w:p w14:paraId="4B2D89CD" w14:textId="5C5D7BD6" w:rsidR="00E20E24" w:rsidRPr="00D13A96" w:rsidRDefault="00445705" w:rsidP="00842DF9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Наручилац је на основу 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CS"/>
        </w:rPr>
        <w:t xml:space="preserve">члана 27. став 1. тачка 1) Закона о јавним набавкама </w:t>
      </w:r>
      <w:r w:rsidR="00CA1874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CS"/>
        </w:rPr>
        <w:t>(„Сл. гласник РС“ бр. 91/2019</w:t>
      </w:r>
      <w:r w:rsidR="009A70B6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CS"/>
        </w:rPr>
        <w:t xml:space="preserve"> и 92/2023</w:t>
      </w:r>
      <w:r w:rsidR="00CA1874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CS"/>
        </w:rPr>
        <w:t>),</w:t>
      </w:r>
      <w:r w:rsidR="009A70B6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CS"/>
        </w:rPr>
        <w:t xml:space="preserve"> члана </w:t>
      </w:r>
      <w:r w:rsidR="0022277B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Latn-RS"/>
        </w:rPr>
        <w:t>69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CS"/>
        </w:rPr>
        <w:t>.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 xml:space="preserve"> Правилника о </w:t>
      </w:r>
      <w:r w:rsidR="00B7746A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>набавкама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 xml:space="preserve"> (дел. бр. </w:t>
      </w:r>
      <w:r w:rsidR="00960F14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>552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 xml:space="preserve"> од </w:t>
      </w:r>
      <w:r w:rsidR="00960F14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>26.04.2024</w:t>
      </w:r>
      <w:r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>год.)</w:t>
      </w:r>
      <w:r w:rsidR="00341C28" w:rsidRPr="00D13A96">
        <w:rPr>
          <w:rFonts w:asciiTheme="majorHAnsi" w:eastAsia="Times New Roman" w:hAnsiTheme="majorHAnsi" w:cs="Times New Roman"/>
          <w:noProof w:val="0"/>
          <w:sz w:val="24"/>
          <w:szCs w:val="24"/>
          <w:lang w:val="sr-Cyrl-RS"/>
        </w:rPr>
        <w:t xml:space="preserve"> и</w:t>
      </w: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О</w:t>
      </w:r>
      <w:r w:rsidR="00842DF9" w:rsidRPr="00D13A96">
        <w:rPr>
          <w:rFonts w:asciiTheme="majorHAnsi" w:hAnsiTheme="majorHAnsi" w:cs="Times New Roman"/>
          <w:sz w:val="24"/>
          <w:szCs w:val="24"/>
          <w:lang w:val="sr-Cyrl-RS"/>
        </w:rPr>
        <w:t>длукe</w:t>
      </w: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о покретању поступка дел</w:t>
      </w:r>
      <w:r w:rsidR="00E20E24" w:rsidRPr="00D13A96">
        <w:rPr>
          <w:rFonts w:asciiTheme="majorHAnsi" w:hAnsiTheme="majorHAnsi" w:cs="Times New Roman"/>
          <w:sz w:val="24"/>
          <w:szCs w:val="24"/>
          <w:lang w:val="sr-Cyrl-RS"/>
        </w:rPr>
        <w:t>.</w:t>
      </w: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бр. </w:t>
      </w:r>
      <w:r w:rsidR="00960F14">
        <w:rPr>
          <w:rFonts w:asciiTheme="majorHAnsi" w:hAnsiTheme="majorHAnsi" w:cs="Times New Roman"/>
          <w:sz w:val="24"/>
          <w:szCs w:val="24"/>
          <w:lang w:val="sr-Cyrl-RS"/>
        </w:rPr>
        <w:t>804</w:t>
      </w:r>
      <w:r w:rsidR="0022277B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од </w:t>
      </w:r>
      <w:r w:rsidR="00960F14">
        <w:rPr>
          <w:rFonts w:asciiTheme="majorHAnsi" w:hAnsiTheme="majorHAnsi" w:cs="Times New Roman"/>
          <w:sz w:val="24"/>
          <w:szCs w:val="24"/>
          <w:lang w:val="sr-Cyrl-RS"/>
        </w:rPr>
        <w:t>10.07.</w:t>
      </w:r>
      <w:r w:rsidR="00B01A15" w:rsidRPr="00D13A96">
        <w:rPr>
          <w:rFonts w:asciiTheme="majorHAnsi" w:hAnsiTheme="majorHAnsi" w:cs="Times New Roman"/>
          <w:sz w:val="24"/>
          <w:szCs w:val="24"/>
          <w:lang w:val="sr-Cyrl-RS"/>
        </w:rPr>
        <w:t>2025</w:t>
      </w:r>
      <w:r w:rsidR="0022277B" w:rsidRPr="00D13A96">
        <w:rPr>
          <w:rFonts w:asciiTheme="majorHAnsi" w:hAnsiTheme="majorHAnsi" w:cs="Times New Roman"/>
          <w:sz w:val="24"/>
          <w:szCs w:val="24"/>
          <w:lang w:val="sr-Cyrl-RS"/>
        </w:rPr>
        <w:t>. године</w:t>
      </w: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</w:t>
      </w:r>
      <w:r w:rsidR="00842DF9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спровео поступак набавке на коју се Закон о </w:t>
      </w:r>
      <w:r w:rsidR="00341C28" w:rsidRPr="00D13A96">
        <w:rPr>
          <w:rFonts w:asciiTheme="majorHAnsi" w:hAnsiTheme="majorHAnsi" w:cs="Times New Roman"/>
          <w:sz w:val="24"/>
          <w:szCs w:val="24"/>
          <w:lang w:val="sr-Cyrl-RS"/>
        </w:rPr>
        <w:t>јавним набавкама не примењује.</w:t>
      </w:r>
    </w:p>
    <w:p w14:paraId="63877DC9" w14:textId="396D6785" w:rsidR="00341C28" w:rsidRPr="00D13A96" w:rsidRDefault="00341C28" w:rsidP="00341C28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RS"/>
        </w:rPr>
        <w:t>Наручилац је објавио Позив за подношење понуда са кон</w:t>
      </w:r>
      <w:r w:rsidR="00960F14">
        <w:rPr>
          <w:rFonts w:asciiTheme="majorHAnsi" w:hAnsiTheme="majorHAnsi" w:cs="Times New Roman"/>
          <w:sz w:val="24"/>
          <w:szCs w:val="24"/>
          <w:lang w:val="sr-Cyrl-RS"/>
        </w:rPr>
        <w:t xml:space="preserve">курсном документацијом </w:t>
      </w: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године на својој интернет страни и исти упутио електронском поштом потенцијалним понуђачима дана </w:t>
      </w:r>
      <w:r w:rsidR="00960F14">
        <w:rPr>
          <w:rFonts w:asciiTheme="majorHAnsi" w:hAnsiTheme="majorHAnsi" w:cs="Times New Roman"/>
          <w:sz w:val="24"/>
          <w:szCs w:val="24"/>
          <w:lang w:val="sr-Latn-RS"/>
        </w:rPr>
        <w:t>15.07.</w:t>
      </w:r>
      <w:r w:rsidR="00B01A15" w:rsidRPr="00D13A96">
        <w:rPr>
          <w:rFonts w:asciiTheme="majorHAnsi" w:hAnsiTheme="majorHAnsi" w:cs="Times New Roman"/>
          <w:sz w:val="24"/>
          <w:szCs w:val="24"/>
          <w:lang w:val="sr-Latn-RS"/>
        </w:rPr>
        <w:t>2025</w:t>
      </w:r>
      <w:r w:rsidR="00497E8C" w:rsidRPr="00D13A96">
        <w:rPr>
          <w:rFonts w:asciiTheme="majorHAnsi" w:hAnsiTheme="majorHAnsi" w:cs="Times New Roman"/>
          <w:sz w:val="24"/>
          <w:szCs w:val="24"/>
          <w:lang w:val="sr-Latn-RS"/>
        </w:rPr>
        <w:t>.</w:t>
      </w: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године.</w:t>
      </w:r>
    </w:p>
    <w:p w14:paraId="20E39198" w14:textId="71C1C351" w:rsidR="00445705" w:rsidRPr="00D13A96" w:rsidRDefault="002837CA" w:rsidP="00842DF9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RS"/>
        </w:rPr>
        <w:t>Извођач</w:t>
      </w:r>
      <w:r w:rsidR="00445705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</w:t>
      </w:r>
      <w:r w:rsidR="00E20E24" w:rsidRPr="00D13A96">
        <w:rPr>
          <w:rFonts w:asciiTheme="majorHAnsi" w:hAnsiTheme="majorHAnsi" w:cs="Times New Roman"/>
          <w:sz w:val="24"/>
          <w:szCs w:val="24"/>
          <w:lang w:val="sr-Cyrl-RS"/>
        </w:rPr>
        <w:t>је доставио Понуду бр. _________ од ___________</w:t>
      </w:r>
      <w:r w:rsidR="005C4791" w:rsidRPr="00D13A96">
        <w:rPr>
          <w:rFonts w:asciiTheme="majorHAnsi" w:hAnsiTheme="majorHAnsi" w:cs="Times New Roman"/>
          <w:sz w:val="24"/>
          <w:szCs w:val="24"/>
          <w:lang w:val="sr-Cyrl-RS"/>
        </w:rPr>
        <w:t>2025. године (</w:t>
      </w:r>
      <w:r w:rsidR="005C4791" w:rsidRPr="00D13A96">
        <w:rPr>
          <w:rFonts w:asciiTheme="majorHAnsi" w:hAnsiTheme="majorHAnsi" w:cs="Times New Roman"/>
          <w:i/>
          <w:sz w:val="24"/>
          <w:szCs w:val="24"/>
          <w:lang w:val="sr-Cyrl-RS"/>
        </w:rPr>
        <w:t>попуњава Понуђач</w:t>
      </w:r>
      <w:r w:rsidR="005C4791" w:rsidRPr="00D13A96">
        <w:rPr>
          <w:rFonts w:asciiTheme="majorHAnsi" w:hAnsiTheme="majorHAnsi" w:cs="Times New Roman"/>
          <w:sz w:val="24"/>
          <w:szCs w:val="24"/>
          <w:lang w:val="sr-Cyrl-RS"/>
        </w:rPr>
        <w:t>)</w:t>
      </w:r>
      <w:r w:rsidR="00CC38D4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</w:t>
      </w:r>
      <w:r w:rsidR="00DD1008" w:rsidRPr="00D13A96">
        <w:rPr>
          <w:rFonts w:asciiTheme="majorHAnsi" w:hAnsiTheme="majorHAnsi" w:cs="Times New Roman"/>
          <w:sz w:val="24"/>
          <w:szCs w:val="24"/>
          <w:lang w:val="sr-Cyrl-RS"/>
        </w:rPr>
        <w:t>заведену код Наручиоца под д</w:t>
      </w:r>
      <w:r w:rsidR="00B01A15" w:rsidRPr="00D13A96">
        <w:rPr>
          <w:rFonts w:asciiTheme="majorHAnsi" w:hAnsiTheme="majorHAnsi" w:cs="Times New Roman"/>
          <w:sz w:val="24"/>
          <w:szCs w:val="24"/>
          <w:lang w:val="sr-Cyrl-RS"/>
        </w:rPr>
        <w:t>ел. бр. _______ дана ____</w:t>
      </w:r>
      <w:r w:rsidR="005C4791" w:rsidRPr="00D13A96">
        <w:rPr>
          <w:rFonts w:asciiTheme="majorHAnsi" w:hAnsiTheme="majorHAnsi" w:cs="Times New Roman"/>
          <w:sz w:val="24"/>
          <w:szCs w:val="24"/>
          <w:lang w:val="sr-Cyrl-RS"/>
        </w:rPr>
        <w:t>___</w:t>
      </w:r>
      <w:r w:rsidR="00B01A15" w:rsidRPr="00D13A96">
        <w:rPr>
          <w:rFonts w:asciiTheme="majorHAnsi" w:hAnsiTheme="majorHAnsi" w:cs="Times New Roman"/>
          <w:sz w:val="24"/>
          <w:szCs w:val="24"/>
          <w:lang w:val="sr-Cyrl-RS"/>
        </w:rPr>
        <w:t>__ 2025</w:t>
      </w:r>
      <w:r w:rsidR="00DD1008" w:rsidRPr="00D13A96">
        <w:rPr>
          <w:rFonts w:asciiTheme="majorHAnsi" w:hAnsiTheme="majorHAnsi" w:cs="Times New Roman"/>
          <w:sz w:val="24"/>
          <w:szCs w:val="24"/>
          <w:lang w:val="sr-Cyrl-RS"/>
        </w:rPr>
        <w:t>. године</w:t>
      </w:r>
      <w:r w:rsidR="005C4791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(</w:t>
      </w:r>
      <w:r w:rsidR="005C4791" w:rsidRPr="00D13A96">
        <w:rPr>
          <w:rFonts w:asciiTheme="majorHAnsi" w:hAnsiTheme="majorHAnsi" w:cs="Times New Roman"/>
          <w:i/>
          <w:sz w:val="24"/>
          <w:szCs w:val="24"/>
          <w:lang w:val="sr-Cyrl-RS"/>
        </w:rPr>
        <w:t>попуњава Наручилац</w:t>
      </w:r>
      <w:r w:rsidR="005C4791" w:rsidRPr="00D13A96">
        <w:rPr>
          <w:rFonts w:asciiTheme="majorHAnsi" w:hAnsiTheme="majorHAnsi" w:cs="Times New Roman"/>
          <w:sz w:val="24"/>
          <w:szCs w:val="24"/>
          <w:lang w:val="sr-Cyrl-RS"/>
        </w:rPr>
        <w:t>)</w:t>
      </w:r>
      <w:r w:rsidR="00DD1008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, </w:t>
      </w:r>
      <w:r w:rsidR="00CC38D4" w:rsidRPr="00D13A96">
        <w:rPr>
          <w:rFonts w:asciiTheme="majorHAnsi" w:hAnsiTheme="majorHAnsi" w:cs="Times New Roman"/>
          <w:sz w:val="24"/>
          <w:szCs w:val="24"/>
          <w:lang w:val="sr-Cyrl-RS"/>
        </w:rPr>
        <w:t>која у потпуности испуњава захтеве Наруч</w:t>
      </w:r>
      <w:r w:rsidR="00842DF9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иоца из Конкурсне документације, налази се у прилогу овог </w:t>
      </w:r>
      <w:r w:rsidR="00341C28" w:rsidRPr="00D13A96">
        <w:rPr>
          <w:rFonts w:asciiTheme="majorHAnsi" w:hAnsiTheme="majorHAnsi" w:cs="Times New Roman"/>
          <w:sz w:val="24"/>
          <w:szCs w:val="24"/>
          <w:lang w:val="sr-Cyrl-RS"/>
        </w:rPr>
        <w:t>Уговора и његов је саставни део.</w:t>
      </w:r>
    </w:p>
    <w:p w14:paraId="75C799AD" w14:textId="7E33666A" w:rsidR="004E24A4" w:rsidRPr="00D13A96" w:rsidRDefault="00960F14" w:rsidP="00E543A2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>
        <w:rPr>
          <w:rFonts w:asciiTheme="majorHAnsi" w:hAnsiTheme="majorHAnsi" w:cs="Times New Roman"/>
          <w:sz w:val="24"/>
          <w:szCs w:val="24"/>
          <w:lang w:val="sr-Cyrl-RS"/>
        </w:rPr>
        <w:t xml:space="preserve">Наручилац је Одлуком </w:t>
      </w:r>
      <w:r w:rsidR="00842DF9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бр. </w:t>
      </w:r>
      <w:r w:rsidR="0022277B" w:rsidRPr="00D13A96">
        <w:rPr>
          <w:rFonts w:asciiTheme="majorHAnsi" w:hAnsiTheme="majorHAnsi" w:cs="Times New Roman"/>
          <w:sz w:val="24"/>
          <w:szCs w:val="24"/>
          <w:lang w:val="sr-Cyrl-RS"/>
        </w:rPr>
        <w:t>__</w:t>
      </w:r>
      <w:r w:rsidR="00EB3128" w:rsidRPr="00D13A96">
        <w:rPr>
          <w:rFonts w:asciiTheme="majorHAnsi" w:hAnsiTheme="majorHAnsi" w:cs="Times New Roman"/>
          <w:sz w:val="24"/>
          <w:szCs w:val="24"/>
          <w:lang w:val="sr-Cyrl-RS"/>
        </w:rPr>
        <w:t>_____ од ___________ године (</w:t>
      </w:r>
      <w:r w:rsidR="00EB3128" w:rsidRPr="00D13A96">
        <w:rPr>
          <w:rFonts w:asciiTheme="majorHAnsi" w:hAnsiTheme="majorHAnsi" w:cs="Times New Roman"/>
          <w:i/>
          <w:sz w:val="24"/>
          <w:szCs w:val="24"/>
          <w:lang w:val="sr-Cyrl-RS"/>
        </w:rPr>
        <w:t>попуњава Наручилац</w:t>
      </w:r>
      <w:r w:rsidR="00EB3128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) </w:t>
      </w:r>
      <w:r w:rsidR="00842DF9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доделио </w:t>
      </w: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уговор </w:t>
      </w:r>
      <w:r w:rsidR="00DD1008" w:rsidRPr="00D13A96">
        <w:rPr>
          <w:rFonts w:asciiTheme="majorHAnsi" w:hAnsiTheme="majorHAnsi" w:cs="Times New Roman"/>
          <w:sz w:val="24"/>
          <w:szCs w:val="24"/>
          <w:lang w:val="sr-Cyrl-RS"/>
        </w:rPr>
        <w:t>Извођачу радова</w:t>
      </w:r>
      <w:r>
        <w:rPr>
          <w:rFonts w:asciiTheme="majorHAnsi" w:hAnsiTheme="majorHAnsi" w:cs="Times New Roman"/>
          <w:sz w:val="24"/>
          <w:szCs w:val="24"/>
          <w:lang w:val="sr-Cyrl-RS"/>
        </w:rPr>
        <w:t>, на основу које су стечени</w:t>
      </w:r>
      <w:r w:rsidR="00341C28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услови за закључење уговора</w:t>
      </w:r>
      <w:r w:rsidR="005C4791"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 </w:t>
      </w:r>
    </w:p>
    <w:p w14:paraId="1A42BAE8" w14:textId="6FD70579" w:rsidR="00E543A2" w:rsidRPr="00D13A96" w:rsidRDefault="00F06D0D" w:rsidP="00E543A2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RS"/>
        </w:rPr>
        <w:t xml:space="preserve">Извођач изводи радове </w:t>
      </w:r>
      <w:r w:rsidRPr="00D13A96">
        <w:rPr>
          <w:rFonts w:asciiTheme="majorHAnsi" w:hAnsiTheme="majorHAnsi" w:cs="Times New Roman"/>
          <w:i/>
          <w:sz w:val="24"/>
          <w:szCs w:val="24"/>
          <w:lang w:val="sr-Cyrl-RS"/>
        </w:rPr>
        <w:t>(заокружити и попунити):</w:t>
      </w:r>
    </w:p>
    <w:p w14:paraId="26F9F7BB" w14:textId="0AD81BE2" w:rsidR="00F06D0D" w:rsidRPr="00D13A96" w:rsidRDefault="00F06D0D" w:rsidP="00F06D0D">
      <w:pPr>
        <w:pStyle w:val="ListParagraph"/>
        <w:spacing w:after="0" w:line="240" w:lineRule="auto"/>
        <w:ind w:left="714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RS"/>
        </w:rPr>
        <w:t>а) самостално,</w:t>
      </w:r>
    </w:p>
    <w:p w14:paraId="1FB27569" w14:textId="277C67BB" w:rsidR="00F06D0D" w:rsidRPr="00D13A96" w:rsidRDefault="00F06D0D" w:rsidP="00F06D0D">
      <w:pPr>
        <w:pStyle w:val="ListParagraph"/>
        <w:spacing w:after="0" w:line="240" w:lineRule="auto"/>
        <w:ind w:left="714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RS"/>
        </w:rPr>
        <w:t>б) са подизвођачима:</w:t>
      </w:r>
    </w:p>
    <w:p w14:paraId="6AA42C33" w14:textId="0EAF8501" w:rsidR="00F06D0D" w:rsidRPr="00D13A96" w:rsidRDefault="00F06D0D" w:rsidP="00F06D0D">
      <w:pPr>
        <w:pStyle w:val="ListParagraph"/>
        <w:spacing w:after="0" w:line="240" w:lineRule="auto"/>
        <w:ind w:left="714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RS"/>
        </w:rPr>
        <w:t>__________________________________________ из _____________________________</w:t>
      </w:r>
    </w:p>
    <w:p w14:paraId="4B273A31" w14:textId="77777777" w:rsidR="00F06D0D" w:rsidRPr="00D13A96" w:rsidRDefault="00F06D0D" w:rsidP="00F06D0D">
      <w:pPr>
        <w:pStyle w:val="ListParagraph"/>
        <w:spacing w:after="0" w:line="240" w:lineRule="auto"/>
        <w:ind w:left="714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RS"/>
        </w:rPr>
        <w:t>__________________________________________ из _____________________________</w:t>
      </w:r>
    </w:p>
    <w:p w14:paraId="7E8E36C0" w14:textId="6355D84F" w:rsidR="00F06D0D" w:rsidRPr="00D13A96" w:rsidRDefault="00F06D0D" w:rsidP="00F06D0D">
      <w:pPr>
        <w:pStyle w:val="ListParagraph"/>
        <w:spacing w:after="0" w:line="240" w:lineRule="auto"/>
        <w:ind w:left="714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RS"/>
        </w:rPr>
        <w:t>в) заједнички, у групи са:</w:t>
      </w:r>
    </w:p>
    <w:p w14:paraId="7FC07ADD" w14:textId="77777777" w:rsidR="00F06D0D" w:rsidRPr="00D13A96" w:rsidRDefault="00F06D0D" w:rsidP="00F06D0D">
      <w:pPr>
        <w:pStyle w:val="ListParagraph"/>
        <w:spacing w:after="0" w:line="240" w:lineRule="auto"/>
        <w:ind w:left="714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RS"/>
        </w:rPr>
        <w:t>__________________________________________ из _____________________________</w:t>
      </w:r>
    </w:p>
    <w:p w14:paraId="6F58301A" w14:textId="1636780F" w:rsidR="00F06D0D" w:rsidRPr="00D13A96" w:rsidRDefault="00F06D0D" w:rsidP="00F06D0D">
      <w:pPr>
        <w:pStyle w:val="ListParagraph"/>
        <w:spacing w:after="0" w:line="240" w:lineRule="auto"/>
        <w:ind w:left="714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sz w:val="24"/>
          <w:szCs w:val="24"/>
          <w:lang w:val="sr-Cyrl-RS"/>
        </w:rPr>
        <w:t>__________________________________________ из _____________________________</w:t>
      </w:r>
    </w:p>
    <w:p w14:paraId="66C22693" w14:textId="2E384727" w:rsidR="00B34E68" w:rsidRPr="00D13A96" w:rsidRDefault="00B34E68" w:rsidP="00A17373">
      <w:pPr>
        <w:suppressAutoHyphens/>
        <w:spacing w:line="100" w:lineRule="atLeast"/>
        <w:ind w:firstLine="357"/>
        <w:jc w:val="both"/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</w:pPr>
    </w:p>
    <w:p w14:paraId="71F3D0AE" w14:textId="03EF9308" w:rsidR="00A17373" w:rsidRPr="00D13A96" w:rsidRDefault="00A17373" w:rsidP="00341C28">
      <w:pPr>
        <w:suppressAutoHyphens/>
        <w:spacing w:line="100" w:lineRule="atLeast"/>
        <w:ind w:firstLine="714"/>
        <w:jc w:val="both"/>
        <w:rPr>
          <w:rFonts w:asciiTheme="majorHAnsi" w:eastAsia="Arial Unicode MS" w:hAnsiTheme="majorHAnsi"/>
          <w:b/>
          <w:noProof w:val="0"/>
          <w:kern w:val="2"/>
          <w:sz w:val="24"/>
          <w:szCs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  <w:t>ПРЕДМЕТ УГОВОРА</w:t>
      </w:r>
    </w:p>
    <w:p w14:paraId="06B59540" w14:textId="2EA67D8E" w:rsidR="00B34E68" w:rsidRPr="00D13A96" w:rsidRDefault="00B34E68" w:rsidP="00B34E68">
      <w:pPr>
        <w:suppressAutoHyphens/>
        <w:spacing w:line="100" w:lineRule="atLeast"/>
        <w:jc w:val="center"/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  <w:t>Члан   1.</w:t>
      </w:r>
    </w:p>
    <w:p w14:paraId="13C3325F" w14:textId="7FD23E58" w:rsidR="000B35AD" w:rsidRPr="00B7746A" w:rsidRDefault="00B01A15" w:rsidP="000551A2">
      <w:pPr>
        <w:suppressAutoHyphens/>
        <w:spacing w:line="100" w:lineRule="atLeast"/>
        <w:ind w:firstLine="720"/>
        <w:jc w:val="both"/>
        <w:rPr>
          <w:rFonts w:asciiTheme="majorHAnsi" w:hAnsiTheme="majorHAnsi" w:cs="Times New Roman"/>
          <w:color w:val="EE0000"/>
          <w:sz w:val="24"/>
          <w:szCs w:val="24"/>
          <w:lang w:val="sr-Latn-RS"/>
        </w:rPr>
      </w:pPr>
      <w:r w:rsidRPr="00D13A96">
        <w:rPr>
          <w:rFonts w:asciiTheme="majorHAnsi" w:hAnsiTheme="majorHAnsi" w:cs="Times New Roman"/>
          <w:sz w:val="24"/>
          <w:szCs w:val="24"/>
          <w:lang w:val="sr-Latn-RS"/>
        </w:rPr>
        <w:t>Грађевинско-занатски радови на текућем одржавању – санацији објекта</w:t>
      </w:r>
      <w:r w:rsidR="00B7746A">
        <w:rPr>
          <w:rFonts w:asciiTheme="majorHAnsi" w:hAnsiTheme="majorHAnsi" w:cs="Times New Roman"/>
          <w:sz w:val="24"/>
          <w:szCs w:val="24"/>
          <w:lang w:val="sr-Cyrl-RS"/>
        </w:rPr>
        <w:t xml:space="preserve"> Гимназије у Лесковцу</w:t>
      </w:r>
      <w:r w:rsidRPr="00D13A96">
        <w:rPr>
          <w:rFonts w:asciiTheme="majorHAnsi" w:hAnsiTheme="majorHAnsi" w:cs="Times New Roman"/>
          <w:sz w:val="24"/>
          <w:szCs w:val="24"/>
          <w:lang w:val="sr-Latn-RS"/>
        </w:rPr>
        <w:t xml:space="preserve"> и то</w:t>
      </w:r>
      <w:r w:rsidR="000551A2" w:rsidRPr="00D13A96">
        <w:rPr>
          <w:rFonts w:asciiTheme="majorHAnsi" w:hAnsiTheme="majorHAnsi" w:cs="Times New Roman"/>
          <w:sz w:val="24"/>
          <w:szCs w:val="24"/>
          <w:lang w:val="sr-Latn-RS"/>
        </w:rPr>
        <w:t xml:space="preserve">: </w:t>
      </w:r>
      <w:r w:rsidR="004178F0">
        <w:rPr>
          <w:rFonts w:asciiTheme="majorHAnsi" w:hAnsiTheme="majorHAnsi" w:cs="Times New Roman"/>
          <w:sz w:val="24"/>
          <w:szCs w:val="24"/>
          <w:lang w:val="sr-Cyrl-RS"/>
        </w:rPr>
        <w:t>- санација женских тоалета на јужном крилу објекта</w:t>
      </w:r>
    </w:p>
    <w:p w14:paraId="069ED8B1" w14:textId="6EE9ACB7" w:rsidR="00F06D0D" w:rsidRPr="00D13A96" w:rsidRDefault="00F06D0D" w:rsidP="000B35AD">
      <w:pPr>
        <w:suppressAutoHyphens/>
        <w:spacing w:line="100" w:lineRule="atLeast"/>
        <w:ind w:firstLine="7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D13A96">
        <w:rPr>
          <w:rFonts w:asciiTheme="majorHAnsi" w:hAnsiTheme="majorHAnsi"/>
          <w:sz w:val="24"/>
          <w:szCs w:val="24"/>
          <w:lang w:val="sr-Cyrl-CS"/>
        </w:rPr>
        <w:t>Обим и врста радова са техничк</w:t>
      </w:r>
      <w:r w:rsidR="00341C28" w:rsidRPr="00D13A96">
        <w:rPr>
          <w:rFonts w:asciiTheme="majorHAnsi" w:hAnsiTheme="majorHAnsi"/>
          <w:sz w:val="24"/>
          <w:szCs w:val="24"/>
          <w:lang w:val="sr-Cyrl-CS"/>
        </w:rPr>
        <w:t xml:space="preserve">им описом детаљно су </w:t>
      </w:r>
      <w:r w:rsidR="001D75AA" w:rsidRPr="00D13A96">
        <w:rPr>
          <w:rFonts w:asciiTheme="majorHAnsi" w:hAnsiTheme="majorHAnsi"/>
          <w:sz w:val="24"/>
          <w:szCs w:val="24"/>
          <w:lang w:val="sr-Cyrl-CS"/>
        </w:rPr>
        <w:t>наведени</w:t>
      </w:r>
      <w:r w:rsidR="00341C28" w:rsidRPr="00D13A96">
        <w:rPr>
          <w:rFonts w:asciiTheme="majorHAnsi" w:hAnsiTheme="majorHAnsi"/>
          <w:sz w:val="24"/>
          <w:szCs w:val="24"/>
          <w:lang w:val="sr-Cyrl-CS"/>
        </w:rPr>
        <w:t xml:space="preserve"> у Предмеру радова и К</w:t>
      </w:r>
      <w:r w:rsidR="00091F5F" w:rsidRPr="00D13A96">
        <w:rPr>
          <w:rFonts w:asciiTheme="majorHAnsi" w:hAnsiTheme="majorHAnsi"/>
          <w:sz w:val="24"/>
          <w:szCs w:val="24"/>
          <w:lang w:val="sr-Cyrl-CS"/>
        </w:rPr>
        <w:t>онкурсној документацији</w:t>
      </w:r>
      <w:r w:rsidRPr="00D13A96">
        <w:rPr>
          <w:rFonts w:asciiTheme="majorHAnsi" w:hAnsiTheme="majorHAnsi"/>
          <w:sz w:val="24"/>
          <w:szCs w:val="24"/>
          <w:lang w:val="sr-Cyrl-CS"/>
        </w:rPr>
        <w:t xml:space="preserve"> који су саставни део овог Уговора.</w:t>
      </w:r>
    </w:p>
    <w:p w14:paraId="2A66AF05" w14:textId="57E35835" w:rsidR="00F06D0D" w:rsidRPr="00D13A96" w:rsidRDefault="00F06D0D" w:rsidP="00F06D0D">
      <w:pPr>
        <w:suppressAutoHyphens/>
        <w:spacing w:line="100" w:lineRule="atLeast"/>
        <w:jc w:val="center"/>
        <w:rPr>
          <w:rFonts w:asciiTheme="majorHAnsi" w:hAnsiTheme="majorHAnsi"/>
          <w:b/>
          <w:sz w:val="24"/>
          <w:szCs w:val="24"/>
          <w:lang w:val="sr-Cyrl-CS"/>
        </w:rPr>
      </w:pPr>
      <w:r w:rsidRPr="00D13A96">
        <w:rPr>
          <w:rFonts w:asciiTheme="majorHAnsi" w:hAnsiTheme="majorHAnsi"/>
          <w:b/>
          <w:sz w:val="24"/>
          <w:szCs w:val="24"/>
          <w:lang w:val="sr-Cyrl-CS"/>
        </w:rPr>
        <w:t>Члан 2.</w:t>
      </w:r>
    </w:p>
    <w:p w14:paraId="47BBBB13" w14:textId="1A7E9E40" w:rsidR="00F06D0D" w:rsidRPr="00D13A96" w:rsidRDefault="00F06D0D" w:rsidP="00F06D0D">
      <w:pPr>
        <w:suppressAutoHyphens/>
        <w:spacing w:line="100" w:lineRule="atLeast"/>
        <w:jc w:val="both"/>
        <w:rPr>
          <w:rFonts w:asciiTheme="majorHAnsi" w:hAnsiTheme="majorHAnsi"/>
          <w:sz w:val="24"/>
          <w:szCs w:val="24"/>
          <w:lang w:val="sr-Cyrl-CS"/>
        </w:rPr>
      </w:pPr>
      <w:r w:rsidRPr="00D13A96">
        <w:rPr>
          <w:rFonts w:asciiTheme="majorHAnsi" w:hAnsiTheme="majorHAnsi"/>
          <w:sz w:val="24"/>
          <w:szCs w:val="24"/>
          <w:lang w:val="sr-Cyrl-CS"/>
        </w:rPr>
        <w:tab/>
        <w:t>Извођач се обавезује да за потребе Наручиоца изведе р</w:t>
      </w:r>
      <w:r w:rsidR="001D75AA" w:rsidRPr="00D13A96">
        <w:rPr>
          <w:rFonts w:asciiTheme="majorHAnsi" w:hAnsiTheme="majorHAnsi"/>
          <w:sz w:val="24"/>
          <w:szCs w:val="24"/>
          <w:lang w:val="sr-Cyrl-CS"/>
        </w:rPr>
        <w:t xml:space="preserve">адове одређене техничким описом у </w:t>
      </w:r>
      <w:r w:rsidR="007920F8" w:rsidRPr="00D13A96">
        <w:rPr>
          <w:rFonts w:asciiTheme="majorHAnsi" w:hAnsiTheme="majorHAnsi"/>
          <w:sz w:val="24"/>
          <w:szCs w:val="24"/>
          <w:lang w:val="sr-Cyrl-CS"/>
        </w:rPr>
        <w:t>Предмеру радова и Конкурсној документацији</w:t>
      </w:r>
      <w:r w:rsidRPr="00D13A96">
        <w:rPr>
          <w:rFonts w:asciiTheme="majorHAnsi" w:hAnsiTheme="majorHAnsi"/>
          <w:sz w:val="24"/>
          <w:szCs w:val="24"/>
          <w:lang w:val="sr-Cyrl-CS"/>
        </w:rPr>
        <w:t>.</w:t>
      </w:r>
    </w:p>
    <w:p w14:paraId="2A9F38E1" w14:textId="59844F18" w:rsidR="00F06D0D" w:rsidRPr="00D13A96" w:rsidRDefault="00F06D0D" w:rsidP="001D75AA">
      <w:pPr>
        <w:suppressAutoHyphens/>
        <w:spacing w:line="100" w:lineRule="atLeast"/>
        <w:ind w:firstLine="720"/>
        <w:jc w:val="both"/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hAnsiTheme="majorHAnsi"/>
          <w:sz w:val="24"/>
          <w:szCs w:val="24"/>
          <w:lang w:val="sr-Cyrl-CS"/>
        </w:rPr>
        <w:t>Извођач се обавезује да уговорене радове изведе у складу са т</w:t>
      </w:r>
      <w:r w:rsidR="0097574F" w:rsidRPr="00D13A96">
        <w:rPr>
          <w:rFonts w:asciiTheme="majorHAnsi" w:hAnsiTheme="majorHAnsi"/>
          <w:sz w:val="24"/>
          <w:szCs w:val="24"/>
          <w:lang w:val="sr-Cyrl-CS"/>
        </w:rPr>
        <w:t>ехничким прописима, нормативима</w:t>
      </w:r>
      <w:r w:rsidRPr="00D13A96">
        <w:rPr>
          <w:rFonts w:asciiTheme="majorHAnsi" w:hAnsiTheme="majorHAnsi"/>
          <w:sz w:val="24"/>
          <w:szCs w:val="24"/>
          <w:lang w:val="sr-Cyrl-CS"/>
        </w:rPr>
        <w:t xml:space="preserve"> и обавезним стандардима који важе за предметну врсту ра</w:t>
      </w:r>
      <w:r w:rsidR="00B242D0" w:rsidRPr="00D13A96">
        <w:rPr>
          <w:rFonts w:asciiTheme="majorHAnsi" w:hAnsiTheme="majorHAnsi"/>
          <w:sz w:val="24"/>
          <w:szCs w:val="24"/>
          <w:lang w:val="sr-Cyrl-CS"/>
        </w:rPr>
        <w:t>дова, квалитетно и да уграђује м</w:t>
      </w:r>
      <w:r w:rsidRPr="00D13A96">
        <w:rPr>
          <w:rFonts w:asciiTheme="majorHAnsi" w:hAnsiTheme="majorHAnsi"/>
          <w:sz w:val="24"/>
          <w:szCs w:val="24"/>
          <w:lang w:val="sr-Cyrl-CS"/>
        </w:rPr>
        <w:t>атеријал и опрему који</w:t>
      </w:r>
      <w:r w:rsidR="00B242D0" w:rsidRPr="00D13A96">
        <w:rPr>
          <w:rFonts w:asciiTheme="majorHAnsi" w:hAnsiTheme="majorHAnsi"/>
          <w:sz w:val="24"/>
          <w:szCs w:val="24"/>
          <w:lang w:val="sr-Cyrl-CS"/>
        </w:rPr>
        <w:t xml:space="preserve"> одговарају прописаном</w:t>
      </w:r>
      <w:r w:rsidR="00091F5F" w:rsidRPr="00D13A96">
        <w:rPr>
          <w:rFonts w:asciiTheme="majorHAnsi" w:hAnsiTheme="majorHAnsi"/>
          <w:sz w:val="24"/>
          <w:szCs w:val="24"/>
          <w:lang w:val="sr-Cyrl-CS"/>
        </w:rPr>
        <w:t xml:space="preserve"> квалитету, у складу са технички</w:t>
      </w:r>
      <w:r w:rsidR="00B242D0" w:rsidRPr="00D13A96">
        <w:rPr>
          <w:rFonts w:asciiTheme="majorHAnsi" w:hAnsiTheme="majorHAnsi"/>
          <w:sz w:val="24"/>
          <w:szCs w:val="24"/>
          <w:lang w:val="sr-Cyrl-CS"/>
        </w:rPr>
        <w:t xml:space="preserve">м </w:t>
      </w:r>
      <w:r w:rsidR="00091F5F" w:rsidRPr="00D13A96">
        <w:rPr>
          <w:rFonts w:asciiTheme="majorHAnsi" w:hAnsiTheme="majorHAnsi"/>
          <w:sz w:val="24"/>
          <w:szCs w:val="24"/>
          <w:lang w:val="sr-Cyrl-CS"/>
        </w:rPr>
        <w:t>описом</w:t>
      </w:r>
      <w:r w:rsidR="00B242D0" w:rsidRPr="00D13A96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7920F8" w:rsidRPr="00D13A96">
        <w:rPr>
          <w:rFonts w:asciiTheme="majorHAnsi" w:hAnsiTheme="majorHAnsi"/>
          <w:sz w:val="24"/>
          <w:szCs w:val="24"/>
          <w:lang w:val="sr-Cyrl-CS"/>
        </w:rPr>
        <w:t xml:space="preserve">из Предмера радова </w:t>
      </w:r>
      <w:r w:rsidR="00B242D0" w:rsidRPr="00D13A96">
        <w:rPr>
          <w:rFonts w:asciiTheme="majorHAnsi" w:hAnsiTheme="majorHAnsi"/>
          <w:sz w:val="24"/>
          <w:szCs w:val="24"/>
          <w:lang w:val="sr-Cyrl-CS"/>
        </w:rPr>
        <w:t>и под условима из П</w:t>
      </w:r>
      <w:r w:rsidR="0097574F" w:rsidRPr="00D13A96">
        <w:rPr>
          <w:rFonts w:asciiTheme="majorHAnsi" w:hAnsiTheme="majorHAnsi"/>
          <w:sz w:val="24"/>
          <w:szCs w:val="24"/>
          <w:lang w:val="sr-Cyrl-CS"/>
        </w:rPr>
        <w:t xml:space="preserve">онуде бр. </w:t>
      </w:r>
      <w:r w:rsidR="000551A2" w:rsidRPr="00D13A96">
        <w:rPr>
          <w:rFonts w:asciiTheme="majorHAnsi" w:hAnsiTheme="majorHAnsi"/>
          <w:sz w:val="24"/>
          <w:szCs w:val="24"/>
          <w:lang w:val="sr-Cyrl-CS"/>
        </w:rPr>
        <w:t>_</w:t>
      </w:r>
      <w:r w:rsidR="005C4791" w:rsidRPr="00D13A96">
        <w:rPr>
          <w:rFonts w:asciiTheme="majorHAnsi" w:hAnsiTheme="majorHAnsi"/>
          <w:sz w:val="24"/>
          <w:szCs w:val="24"/>
          <w:lang w:val="sr-Cyrl-CS"/>
        </w:rPr>
        <w:t>___</w:t>
      </w:r>
      <w:r w:rsidR="000551A2" w:rsidRPr="00D13A96">
        <w:rPr>
          <w:rFonts w:asciiTheme="majorHAnsi" w:hAnsiTheme="majorHAnsi"/>
          <w:sz w:val="24"/>
          <w:szCs w:val="24"/>
          <w:lang w:val="sr-Cyrl-CS"/>
        </w:rPr>
        <w:t>______ од _____</w:t>
      </w:r>
      <w:r w:rsidR="005C4791" w:rsidRPr="00D13A96">
        <w:rPr>
          <w:rFonts w:asciiTheme="majorHAnsi" w:hAnsiTheme="majorHAnsi"/>
          <w:sz w:val="24"/>
          <w:szCs w:val="24"/>
          <w:lang w:val="sr-Cyrl-CS"/>
        </w:rPr>
        <w:t>__</w:t>
      </w:r>
      <w:r w:rsidR="000551A2" w:rsidRPr="00D13A96">
        <w:rPr>
          <w:rFonts w:asciiTheme="majorHAnsi" w:hAnsiTheme="majorHAnsi"/>
          <w:sz w:val="24"/>
          <w:szCs w:val="24"/>
          <w:lang w:val="sr-Cyrl-CS"/>
        </w:rPr>
        <w:t>__2025</w:t>
      </w:r>
      <w:r w:rsidR="00B242D0" w:rsidRPr="00D13A96">
        <w:rPr>
          <w:rFonts w:asciiTheme="majorHAnsi" w:hAnsiTheme="majorHAnsi"/>
          <w:sz w:val="24"/>
          <w:szCs w:val="24"/>
          <w:lang w:val="sr-Cyrl-CS"/>
        </w:rPr>
        <w:t>. године</w:t>
      </w:r>
      <w:r w:rsidR="00032920" w:rsidRPr="00D13A96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032920" w:rsidRPr="00D13A96">
        <w:rPr>
          <w:rFonts w:asciiTheme="majorHAnsi" w:hAnsiTheme="majorHAnsi"/>
          <w:i/>
          <w:sz w:val="24"/>
          <w:szCs w:val="24"/>
          <w:lang w:val="sr-Cyrl-CS"/>
        </w:rPr>
        <w:t>(попуњава Понуђач)</w:t>
      </w:r>
      <w:r w:rsidR="00032920" w:rsidRPr="00D13A96">
        <w:rPr>
          <w:rFonts w:asciiTheme="majorHAnsi" w:hAnsiTheme="majorHAnsi"/>
          <w:sz w:val="24"/>
          <w:szCs w:val="24"/>
          <w:lang w:val="sr-Cyrl-CS"/>
        </w:rPr>
        <w:t>,</w:t>
      </w:r>
      <w:r w:rsidR="00B242D0" w:rsidRPr="00D13A96">
        <w:rPr>
          <w:rFonts w:asciiTheme="majorHAnsi" w:hAnsiTheme="majorHAnsi"/>
          <w:sz w:val="24"/>
          <w:szCs w:val="24"/>
          <w:lang w:val="sr-Cyrl-CS"/>
        </w:rPr>
        <w:t xml:space="preserve"> заведене код Наручиоца под дел. бр. ___</w:t>
      </w:r>
      <w:r w:rsidR="005C4791" w:rsidRPr="00D13A96">
        <w:rPr>
          <w:rFonts w:asciiTheme="majorHAnsi" w:hAnsiTheme="majorHAnsi"/>
          <w:sz w:val="24"/>
          <w:szCs w:val="24"/>
          <w:lang w:val="sr-Cyrl-CS"/>
        </w:rPr>
        <w:t>____</w:t>
      </w:r>
      <w:r w:rsidR="00B242D0" w:rsidRPr="00D13A96">
        <w:rPr>
          <w:rFonts w:asciiTheme="majorHAnsi" w:hAnsiTheme="majorHAnsi"/>
          <w:sz w:val="24"/>
          <w:szCs w:val="24"/>
          <w:lang w:val="sr-Cyrl-CS"/>
        </w:rPr>
        <w:t>__ дана _</w:t>
      </w:r>
      <w:r w:rsidR="005C4791" w:rsidRPr="00D13A96">
        <w:rPr>
          <w:rFonts w:asciiTheme="majorHAnsi" w:hAnsiTheme="majorHAnsi"/>
          <w:sz w:val="24"/>
          <w:szCs w:val="24"/>
          <w:lang w:val="sr-Cyrl-CS"/>
        </w:rPr>
        <w:t>____</w:t>
      </w:r>
      <w:r w:rsidR="00B242D0" w:rsidRPr="00D13A96">
        <w:rPr>
          <w:rFonts w:asciiTheme="majorHAnsi" w:hAnsiTheme="majorHAnsi"/>
          <w:sz w:val="24"/>
          <w:szCs w:val="24"/>
          <w:lang w:val="sr-Cyrl-CS"/>
        </w:rPr>
        <w:t>______ године</w:t>
      </w:r>
      <w:r w:rsidR="00032920" w:rsidRPr="00D13A96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032920" w:rsidRPr="00D13A96">
        <w:rPr>
          <w:rFonts w:asciiTheme="majorHAnsi" w:hAnsiTheme="majorHAnsi"/>
          <w:i/>
          <w:sz w:val="24"/>
          <w:szCs w:val="24"/>
          <w:lang w:val="sr-Cyrl-CS"/>
        </w:rPr>
        <w:t>(попуњава Наручилац)</w:t>
      </w:r>
      <w:r w:rsidR="00032920" w:rsidRPr="00D13A96">
        <w:rPr>
          <w:rFonts w:asciiTheme="majorHAnsi" w:hAnsiTheme="majorHAnsi"/>
          <w:sz w:val="24"/>
          <w:szCs w:val="24"/>
          <w:lang w:val="sr-Cyrl-CS"/>
        </w:rPr>
        <w:t>.</w:t>
      </w:r>
    </w:p>
    <w:p w14:paraId="4720FB92" w14:textId="2128FCC9" w:rsidR="000B35AD" w:rsidRDefault="000B35AD" w:rsidP="00A17373">
      <w:pPr>
        <w:suppressAutoHyphens/>
        <w:spacing w:line="100" w:lineRule="atLeast"/>
        <w:jc w:val="both"/>
        <w:rPr>
          <w:rFonts w:asciiTheme="majorHAnsi" w:eastAsia="Arial Unicode MS" w:hAnsiTheme="majorHAnsi"/>
          <w:b/>
          <w:color w:val="000000"/>
          <w:kern w:val="2"/>
          <w:sz w:val="24"/>
          <w:szCs w:val="24"/>
          <w:lang w:val="sr-Cyrl-RS" w:eastAsia="ar-SA"/>
        </w:rPr>
      </w:pPr>
    </w:p>
    <w:p w14:paraId="29A70927" w14:textId="77777777" w:rsidR="004178F0" w:rsidRPr="00D13A96" w:rsidRDefault="004178F0" w:rsidP="00A17373">
      <w:pPr>
        <w:suppressAutoHyphens/>
        <w:spacing w:line="100" w:lineRule="atLeast"/>
        <w:jc w:val="both"/>
        <w:rPr>
          <w:rFonts w:asciiTheme="majorHAnsi" w:eastAsia="Arial Unicode MS" w:hAnsiTheme="majorHAnsi"/>
          <w:b/>
          <w:color w:val="000000"/>
          <w:kern w:val="2"/>
          <w:sz w:val="24"/>
          <w:szCs w:val="24"/>
          <w:lang w:val="sr-Cyrl-RS" w:eastAsia="ar-SA"/>
        </w:rPr>
      </w:pPr>
    </w:p>
    <w:p w14:paraId="7E200F5D" w14:textId="147AD3EE" w:rsidR="00A17373" w:rsidRPr="00D13A96" w:rsidRDefault="00A17373" w:rsidP="000B35AD">
      <w:pPr>
        <w:suppressAutoHyphens/>
        <w:spacing w:line="100" w:lineRule="atLeast"/>
        <w:ind w:firstLine="720"/>
        <w:jc w:val="both"/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b/>
          <w:color w:val="000000"/>
          <w:kern w:val="2"/>
          <w:sz w:val="24"/>
          <w:szCs w:val="24"/>
          <w:lang w:val="sr-Cyrl-RS" w:eastAsia="ar-SA"/>
        </w:rPr>
        <w:t>ВРЕДНОСТ УГОВОРА</w:t>
      </w:r>
    </w:p>
    <w:p w14:paraId="56301B9B" w14:textId="18C2B653" w:rsidR="00A17373" w:rsidRPr="00D13A96" w:rsidRDefault="00A17373" w:rsidP="000B35AD">
      <w:pPr>
        <w:suppressAutoHyphens/>
        <w:spacing w:line="100" w:lineRule="atLeast"/>
        <w:jc w:val="center"/>
        <w:rPr>
          <w:rFonts w:asciiTheme="majorHAnsi" w:eastAsia="Arial Unicode MS" w:hAnsiTheme="majorHAnsi"/>
          <w:b/>
          <w:kern w:val="2"/>
          <w:sz w:val="24"/>
          <w:szCs w:val="24"/>
          <w:lang w:val="ru-RU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szCs w:val="24"/>
          <w:lang w:val="sr-Cyrl-RS" w:eastAsia="ar-SA"/>
        </w:rPr>
        <w:t>Члан</w:t>
      </w:r>
      <w:r w:rsidR="00B242D0" w:rsidRPr="00D13A96">
        <w:rPr>
          <w:rFonts w:asciiTheme="majorHAnsi" w:eastAsia="Arial Unicode MS" w:hAnsiTheme="majorHAnsi"/>
          <w:b/>
          <w:kern w:val="2"/>
          <w:sz w:val="24"/>
          <w:szCs w:val="24"/>
          <w:lang w:val="ru-RU" w:eastAsia="ar-SA"/>
        </w:rPr>
        <w:t xml:space="preserve"> 3</w:t>
      </w:r>
      <w:r w:rsidR="000B35AD" w:rsidRPr="00D13A96">
        <w:rPr>
          <w:rFonts w:asciiTheme="majorHAnsi" w:eastAsia="Arial Unicode MS" w:hAnsiTheme="majorHAnsi"/>
          <w:b/>
          <w:kern w:val="2"/>
          <w:sz w:val="24"/>
          <w:szCs w:val="24"/>
          <w:lang w:val="ru-RU" w:eastAsia="ar-SA"/>
        </w:rPr>
        <w:t>.</w:t>
      </w:r>
    </w:p>
    <w:p w14:paraId="4DDF7CB4" w14:textId="2E6DF95C" w:rsidR="000B35AD" w:rsidRPr="00D13A96" w:rsidRDefault="000B35AD" w:rsidP="0022277B">
      <w:pPr>
        <w:suppressLineNumbers/>
        <w:tabs>
          <w:tab w:val="center" w:pos="709"/>
          <w:tab w:val="right" w:pos="9026"/>
        </w:tabs>
        <w:suppressAutoHyphens/>
        <w:spacing w:line="100" w:lineRule="atLeast"/>
        <w:jc w:val="both"/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ab/>
      </w:r>
      <w:r w:rsidR="0022277B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           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Укупна вредност </w:t>
      </w:r>
      <w:r w:rsidR="00B242D0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уговорених радова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 износи:</w:t>
      </w:r>
    </w:p>
    <w:p w14:paraId="7BAC4005" w14:textId="063B79B5" w:rsidR="000551A2" w:rsidRPr="00D13A96" w:rsidRDefault="00A17373" w:rsidP="0022277B">
      <w:pPr>
        <w:suppressLineNumbers/>
        <w:tabs>
          <w:tab w:val="center" w:pos="709"/>
          <w:tab w:val="right" w:pos="9026"/>
        </w:tabs>
        <w:suppressAutoHyphens/>
        <w:spacing w:after="0" w:line="360" w:lineRule="auto"/>
        <w:jc w:val="both"/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>____</w:t>
      </w:r>
      <w:r w:rsidR="000B35AD" w:rsidRPr="00D13A96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>_______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>__</w:t>
      </w:r>
      <w:r w:rsidR="00B242D0" w:rsidRPr="00D13A96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>_____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>___</w:t>
      </w:r>
      <w:r w:rsidR="000551A2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 динара без ПДВ-а</w:t>
      </w:r>
    </w:p>
    <w:p w14:paraId="409AFC42" w14:textId="6CBA68A6" w:rsidR="00B242D0" w:rsidRPr="00D13A96" w:rsidRDefault="000B35AD" w:rsidP="0022277B">
      <w:pPr>
        <w:suppressLineNumbers/>
        <w:tabs>
          <w:tab w:val="center" w:pos="709"/>
          <w:tab w:val="right" w:pos="9026"/>
        </w:tabs>
        <w:suppressAutoHyphens/>
        <w:spacing w:after="0" w:line="360" w:lineRule="auto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i/>
          <w:color w:val="000000"/>
          <w:kern w:val="2"/>
          <w:sz w:val="24"/>
          <w:szCs w:val="24"/>
          <w:lang w:val="sr-Cyrl-RS" w:eastAsia="ar-SA"/>
        </w:rPr>
        <w:t xml:space="preserve"> </w:t>
      </w:r>
      <w:r w:rsidR="00A17373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(словима:</w:t>
      </w:r>
      <w:r w:rsidR="00A17373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Latn-RS" w:eastAsia="ar-SA"/>
        </w:rPr>
        <w:t>_____________</w:t>
      </w:r>
      <w:r w:rsidR="00B242D0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_______________________________</w:t>
      </w:r>
      <w:r w:rsidR="00B242D0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Latn-RS" w:eastAsia="ar-SA"/>
        </w:rPr>
        <w:t>__</w:t>
      </w:r>
      <w:r w:rsidR="00B242D0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</w:t>
      </w:r>
      <w:r w:rsidR="000551A2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____________________</w:t>
      </w:r>
      <w:r w:rsidR="00B242D0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__),</w:t>
      </w:r>
    </w:p>
    <w:p w14:paraId="507B8171" w14:textId="091F86A2" w:rsidR="000551A2" w:rsidRPr="00D13A96" w:rsidRDefault="00B242D0" w:rsidP="000551A2">
      <w:pPr>
        <w:suppressAutoHyphens/>
        <w:spacing w:line="100" w:lineRule="atLeast"/>
        <w:jc w:val="both"/>
        <w:rPr>
          <w:rFonts w:asciiTheme="majorHAnsi" w:eastAsia="Arial Unicode MS" w:hAnsiTheme="majorHAnsi"/>
          <w:i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>_____________________</w:t>
      </w:r>
      <w:r w:rsidRPr="00D13A96">
        <w:rPr>
          <w:rFonts w:asciiTheme="majorHAnsi" w:eastAsia="Arial Unicode MS" w:hAnsiTheme="majorHAnsi"/>
          <w:i/>
          <w:color w:val="000000"/>
          <w:kern w:val="2"/>
          <w:sz w:val="24"/>
          <w:szCs w:val="24"/>
          <w:lang w:val="sr-Cyrl-RS" w:eastAsia="ar-SA"/>
        </w:rPr>
        <w:t xml:space="preserve"> </w:t>
      </w:r>
      <w:r w:rsidR="000551A2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динара са ПДВ-ом</w:t>
      </w:r>
    </w:p>
    <w:p w14:paraId="7ACA0CD9" w14:textId="2899656D" w:rsidR="00A17373" w:rsidRPr="00D13A96" w:rsidRDefault="00B242D0" w:rsidP="00B242D0">
      <w:pPr>
        <w:suppressAutoHyphens/>
        <w:spacing w:line="100" w:lineRule="atLeast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(словима: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Latn-RS" w:eastAsia="ar-SA"/>
        </w:rPr>
        <w:t>_____________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__________________</w:t>
      </w:r>
      <w:r w:rsidR="000551A2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_____________________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_____________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Latn-RS" w:eastAsia="ar-SA"/>
        </w:rPr>
        <w:t>__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____) и представља вредност радова по Понуди </w:t>
      </w:r>
      <w:r w:rsidR="000551A2" w:rsidRPr="00D13A96">
        <w:rPr>
          <w:rFonts w:asciiTheme="majorHAnsi" w:hAnsiTheme="majorHAnsi"/>
          <w:sz w:val="24"/>
          <w:szCs w:val="24"/>
          <w:lang w:val="sr-Cyrl-CS"/>
        </w:rPr>
        <w:t>бр. __</w:t>
      </w:r>
      <w:r w:rsidR="00032920" w:rsidRPr="00D13A96">
        <w:rPr>
          <w:rFonts w:asciiTheme="majorHAnsi" w:hAnsiTheme="majorHAnsi"/>
          <w:sz w:val="24"/>
          <w:szCs w:val="24"/>
          <w:lang w:val="sr-Cyrl-CS"/>
        </w:rPr>
        <w:t>_____</w:t>
      </w:r>
      <w:r w:rsidR="000551A2" w:rsidRPr="00D13A96">
        <w:rPr>
          <w:rFonts w:asciiTheme="majorHAnsi" w:hAnsiTheme="majorHAnsi"/>
          <w:sz w:val="24"/>
          <w:szCs w:val="24"/>
          <w:lang w:val="sr-Cyrl-CS"/>
        </w:rPr>
        <w:t>_____ од ___</w:t>
      </w:r>
      <w:r w:rsidR="00032920" w:rsidRPr="00D13A96">
        <w:rPr>
          <w:rFonts w:asciiTheme="majorHAnsi" w:hAnsiTheme="majorHAnsi"/>
          <w:sz w:val="24"/>
          <w:szCs w:val="24"/>
          <w:lang w:val="sr-Cyrl-CS"/>
        </w:rPr>
        <w:t>_____</w:t>
      </w:r>
      <w:r w:rsidR="000551A2" w:rsidRPr="00D13A96">
        <w:rPr>
          <w:rFonts w:asciiTheme="majorHAnsi" w:hAnsiTheme="majorHAnsi"/>
          <w:sz w:val="24"/>
          <w:szCs w:val="24"/>
          <w:lang w:val="sr-Cyrl-CS"/>
        </w:rPr>
        <w:t>____2025</w:t>
      </w:r>
      <w:r w:rsidRPr="00D13A96">
        <w:rPr>
          <w:rFonts w:asciiTheme="majorHAnsi" w:hAnsiTheme="majorHAnsi"/>
          <w:sz w:val="24"/>
          <w:szCs w:val="24"/>
          <w:lang w:val="sr-Cyrl-CS"/>
        </w:rPr>
        <w:t xml:space="preserve">. године, </w:t>
      </w:r>
      <w:r w:rsidR="000551A2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(</w:t>
      </w:r>
      <w:r w:rsidR="000551A2" w:rsidRPr="00D13A96">
        <w:rPr>
          <w:rFonts w:asciiTheme="majorHAnsi" w:eastAsia="Arial Unicode MS" w:hAnsiTheme="majorHAnsi"/>
          <w:i/>
          <w:color w:val="000000"/>
          <w:kern w:val="2"/>
          <w:sz w:val="24"/>
          <w:szCs w:val="24"/>
          <w:lang w:val="sr-Cyrl-RS" w:eastAsia="ar-SA"/>
        </w:rPr>
        <w:t>попуњава Понуђач</w:t>
      </w:r>
      <w:r w:rsidR="000551A2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) </w:t>
      </w:r>
      <w:r w:rsidRPr="00D13A96">
        <w:rPr>
          <w:rFonts w:asciiTheme="majorHAnsi" w:hAnsiTheme="majorHAnsi"/>
          <w:sz w:val="24"/>
          <w:szCs w:val="24"/>
          <w:lang w:val="sr-Cyrl-CS"/>
        </w:rPr>
        <w:t>заведене код Наручиоца под дел. бр. ___</w:t>
      </w:r>
      <w:r w:rsidR="00032920" w:rsidRPr="00D13A96">
        <w:rPr>
          <w:rFonts w:asciiTheme="majorHAnsi" w:hAnsiTheme="majorHAnsi"/>
          <w:sz w:val="24"/>
          <w:szCs w:val="24"/>
          <w:lang w:val="sr-Cyrl-CS"/>
        </w:rPr>
        <w:t>____</w:t>
      </w:r>
      <w:r w:rsidRPr="00D13A96">
        <w:rPr>
          <w:rFonts w:asciiTheme="majorHAnsi" w:hAnsiTheme="majorHAnsi"/>
          <w:sz w:val="24"/>
          <w:szCs w:val="24"/>
          <w:lang w:val="sr-Cyrl-CS"/>
        </w:rPr>
        <w:t>__ дана ______</w:t>
      </w:r>
      <w:r w:rsidR="00032920" w:rsidRPr="00D13A96">
        <w:rPr>
          <w:rFonts w:asciiTheme="majorHAnsi" w:hAnsiTheme="majorHAnsi"/>
          <w:sz w:val="24"/>
          <w:szCs w:val="24"/>
          <w:lang w:val="sr-Cyrl-CS"/>
        </w:rPr>
        <w:t>____</w:t>
      </w:r>
      <w:r w:rsidRPr="00D13A96">
        <w:rPr>
          <w:rFonts w:asciiTheme="majorHAnsi" w:hAnsiTheme="majorHAnsi"/>
          <w:sz w:val="24"/>
          <w:szCs w:val="24"/>
          <w:lang w:val="sr-Cyrl-CS"/>
        </w:rPr>
        <w:t>_ године</w:t>
      </w:r>
      <w:r w:rsidR="00032920" w:rsidRPr="00D13A96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032920" w:rsidRPr="00D13A96">
        <w:rPr>
          <w:rFonts w:asciiTheme="majorHAnsi" w:hAnsiTheme="majorHAnsi"/>
          <w:i/>
          <w:sz w:val="24"/>
          <w:szCs w:val="24"/>
          <w:lang w:val="sr-Cyrl-CS"/>
        </w:rPr>
        <w:t>(попуњава Наручилац)</w:t>
      </w:r>
      <w:r w:rsidRPr="00D13A96">
        <w:rPr>
          <w:rFonts w:asciiTheme="majorHAnsi" w:hAnsiTheme="majorHAnsi"/>
          <w:sz w:val="24"/>
          <w:szCs w:val="24"/>
          <w:lang w:val="sr-Cyrl-CS"/>
        </w:rPr>
        <w:t>.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 </w:t>
      </w:r>
    </w:p>
    <w:p w14:paraId="7C4DBFEF" w14:textId="4630F489" w:rsidR="00B242D0" w:rsidRPr="00D13A96" w:rsidRDefault="00B242D0" w:rsidP="00B242D0">
      <w:pPr>
        <w:suppressAutoHyphens/>
        <w:spacing w:line="100" w:lineRule="atLeast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ab/>
        <w:t>Јединичне цене радова дате у</w:t>
      </w:r>
      <w:r w:rsidR="00091F5F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 П</w:t>
      </w:r>
      <w:r w:rsidR="00801325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редмеру радова приложеном уз П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онуду Извођача радова су фиксне и неће се мењати до окончања радова.</w:t>
      </w:r>
    </w:p>
    <w:p w14:paraId="4FCC49A9" w14:textId="0816EFBE" w:rsidR="004A3980" w:rsidRPr="00D13A96" w:rsidRDefault="00091F5F" w:rsidP="004178F0">
      <w:pPr>
        <w:suppressAutoHyphens/>
        <w:spacing w:line="100" w:lineRule="atLeast"/>
        <w:ind w:firstLine="720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Коначна вредност радова утврдиће се и платити применом јединичне цене на стварно изведену количину </w:t>
      </w:r>
      <w:r w:rsidR="004A3980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радова.</w:t>
      </w:r>
    </w:p>
    <w:p w14:paraId="75790AB9" w14:textId="7FB8075D" w:rsidR="00E22CAC" w:rsidRPr="00D13A96" w:rsidRDefault="00A5457F" w:rsidP="004A3980">
      <w:pPr>
        <w:suppressAutoHyphens/>
        <w:ind w:firstLine="720"/>
        <w:jc w:val="both"/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  <w:t xml:space="preserve">ПОЧЕТАК И </w:t>
      </w:r>
      <w:r w:rsidR="00E22CAC" w:rsidRPr="00D13A96"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  <w:t xml:space="preserve"> ЗАВРШЕТАК РАДОВА</w:t>
      </w:r>
    </w:p>
    <w:p w14:paraId="43A40A4A" w14:textId="33172DDD" w:rsidR="00A17373" w:rsidRPr="00D13A96" w:rsidRDefault="00DF4E23" w:rsidP="00114A02">
      <w:pPr>
        <w:suppressAutoHyphens/>
        <w:jc w:val="center"/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  <w:t>Члан 4</w:t>
      </w:r>
      <w:r w:rsidR="00114A02" w:rsidRPr="00D13A96"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  <w:t xml:space="preserve">. </w:t>
      </w:r>
    </w:p>
    <w:p w14:paraId="58B2888C" w14:textId="429DD456" w:rsidR="004A3980" w:rsidRPr="00D13A96" w:rsidRDefault="00114A02" w:rsidP="004A3980">
      <w:pPr>
        <w:suppressAutoHyphens/>
        <w:spacing w:after="0" w:line="240" w:lineRule="auto"/>
        <w:jc w:val="both"/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ab/>
      </w:r>
      <w:r w:rsidR="004A3980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Наручилац је дужан да Извођача уведе у посао</w:t>
      </w:r>
      <w:r w:rsidR="00343EC5" w:rsidRPr="00D13A96">
        <w:rPr>
          <w:rFonts w:asciiTheme="majorHAnsi" w:eastAsia="Arial Unicode MS" w:hAnsiTheme="majorHAnsi"/>
          <w:color w:val="FF0000"/>
          <w:kern w:val="2"/>
          <w:sz w:val="24"/>
          <w:szCs w:val="24"/>
          <w:lang w:val="sr-Cyrl-CS" w:eastAsia="ar-SA"/>
        </w:rPr>
        <w:t xml:space="preserve"> </w:t>
      </w:r>
      <w:r w:rsidR="00343EC5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у року </w:t>
      </w:r>
      <w:r w:rsidR="004A3980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од </w:t>
      </w:r>
      <w:r w:rsidR="00035FC9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5</w:t>
      </w:r>
      <w:r w:rsidR="004A3980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 (</w:t>
      </w:r>
      <w:r w:rsidR="00035FC9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>пет</w:t>
      </w:r>
      <w:r w:rsidR="004A3980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) календарских дана </w:t>
      </w:r>
      <w:r w:rsidR="000551A2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од дана </w:t>
      </w:r>
      <w:r w:rsidR="00ED7702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потписивања Уговора.</w:t>
      </w:r>
    </w:p>
    <w:p w14:paraId="6583A8EA" w14:textId="3326598B" w:rsidR="00343EC5" w:rsidRPr="00D13A96" w:rsidRDefault="00343EC5" w:rsidP="004A3980">
      <w:pPr>
        <w:suppressAutoHyphens/>
        <w:spacing w:after="0" w:line="240" w:lineRule="auto"/>
        <w:jc w:val="both"/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ab/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Датум увођења у посао се констатује заједничким уписивањем у грађевински дневник и од тог тренутка почиње да тече рок за завршетак радова.</w:t>
      </w:r>
    </w:p>
    <w:p w14:paraId="13736014" w14:textId="2CDD705B" w:rsidR="00E22CAC" w:rsidRPr="00D13A96" w:rsidRDefault="00114A02" w:rsidP="005C4791">
      <w:pPr>
        <w:suppressAutoHyphens/>
        <w:spacing w:after="0" w:line="240" w:lineRule="auto"/>
        <w:ind w:firstLine="720"/>
        <w:jc w:val="both"/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Извођач се обав</w:t>
      </w:r>
      <w:r w:rsidR="00ED7702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е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зује да</w:t>
      </w:r>
      <w:r w:rsidR="00B27566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 уговорене радове, у складу са П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редмером радова, изведе у потпуности и преда Наручиоцу на употребу у року од ___</w:t>
      </w:r>
      <w:r w:rsidR="005C4791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___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___ (словима: __________________________________)</w:t>
      </w:r>
      <w:r w:rsidR="005C4791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 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календарских дана од дана увођења у посао (</w:t>
      </w:r>
      <w:r w:rsidR="009F3108" w:rsidRPr="00D13A96">
        <w:rPr>
          <w:rFonts w:asciiTheme="majorHAnsi" w:eastAsia="Arial Unicode MS" w:hAnsiTheme="majorHAnsi"/>
          <w:i/>
          <w:kern w:val="2"/>
          <w:sz w:val="24"/>
          <w:szCs w:val="24"/>
          <w:lang w:val="sr-Cyrl-CS" w:eastAsia="ar-SA"/>
        </w:rPr>
        <w:t xml:space="preserve">максимално </w:t>
      </w:r>
      <w:r w:rsidR="00ED7702">
        <w:rPr>
          <w:rFonts w:asciiTheme="majorHAnsi" w:eastAsia="Arial Unicode MS" w:hAnsiTheme="majorHAnsi"/>
          <w:i/>
          <w:kern w:val="2"/>
          <w:sz w:val="24"/>
          <w:szCs w:val="24"/>
          <w:lang w:val="sr-Cyrl-CS" w:eastAsia="ar-SA"/>
        </w:rPr>
        <w:t>30</w:t>
      </w:r>
      <w:r w:rsidRPr="00D13A96">
        <w:rPr>
          <w:rFonts w:asciiTheme="majorHAnsi" w:eastAsia="Arial Unicode MS" w:hAnsiTheme="majorHAnsi"/>
          <w:i/>
          <w:kern w:val="2"/>
          <w:sz w:val="24"/>
          <w:szCs w:val="24"/>
          <w:lang w:val="sr-Cyrl-CS" w:eastAsia="ar-SA"/>
        </w:rPr>
        <w:t xml:space="preserve"> календарских дана</w:t>
      </w:r>
      <w:r w:rsidR="005C4791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)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 </w:t>
      </w:r>
      <w:r w:rsidR="005C4791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(</w:t>
      </w:r>
      <w:r w:rsidR="005C4791" w:rsidRPr="00D13A96">
        <w:rPr>
          <w:rFonts w:asciiTheme="majorHAnsi" w:eastAsia="Arial Unicode MS" w:hAnsiTheme="majorHAnsi"/>
          <w:i/>
          <w:color w:val="000000"/>
          <w:kern w:val="2"/>
          <w:sz w:val="24"/>
          <w:szCs w:val="24"/>
          <w:lang w:val="sr-Cyrl-RS" w:eastAsia="ar-SA"/>
        </w:rPr>
        <w:t>попуњава Понуђач</w:t>
      </w:r>
      <w:r w:rsidR="005C4791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).</w:t>
      </w:r>
    </w:p>
    <w:p w14:paraId="385E35EE" w14:textId="1BE0C272" w:rsidR="00E22CAC" w:rsidRPr="00D13A96" w:rsidRDefault="00E22CAC" w:rsidP="004A3980">
      <w:pPr>
        <w:suppressAutoHyphens/>
        <w:spacing w:after="0" w:line="240" w:lineRule="auto"/>
        <w:ind w:firstLine="720"/>
        <w:jc w:val="both"/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Уговорени рок</w:t>
      </w:r>
      <w:r w:rsidR="004A7A8F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 за завршетак радова може се пр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одужити сам</w:t>
      </w:r>
      <w:r w:rsidR="004A7A8F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о писаним споразумом обе уговор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н</w:t>
      </w:r>
      <w:r w:rsidR="004A7A8F"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>е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  <w:t xml:space="preserve"> стране – анексом уговора.</w:t>
      </w:r>
    </w:p>
    <w:p w14:paraId="2299BDE2" w14:textId="1335DFB1" w:rsidR="00336CEB" w:rsidRPr="00D13A96" w:rsidRDefault="00336CEB" w:rsidP="00336CEB">
      <w:pPr>
        <w:suppressAutoHyphens/>
        <w:spacing w:after="0" w:line="240" w:lineRule="auto"/>
        <w:jc w:val="both"/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</w:pPr>
    </w:p>
    <w:p w14:paraId="14D3573B" w14:textId="06AC2048" w:rsidR="00336CEB" w:rsidRPr="00D13A96" w:rsidRDefault="00336CEB" w:rsidP="00336CEB">
      <w:pPr>
        <w:suppressAutoHyphens/>
        <w:spacing w:after="0" w:line="240" w:lineRule="auto"/>
        <w:jc w:val="center"/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  <w:t>Члан 5.</w:t>
      </w:r>
    </w:p>
    <w:p w14:paraId="48B865C5" w14:textId="02ED74B4" w:rsidR="00336CEB" w:rsidRPr="00D13A96" w:rsidRDefault="00336CEB" w:rsidP="00336CEB">
      <w:pPr>
        <w:autoSpaceDE w:val="0"/>
        <w:spacing w:after="0" w:line="240" w:lineRule="auto"/>
        <w:ind w:firstLine="720"/>
        <w:jc w:val="both"/>
        <w:rPr>
          <w:rFonts w:asciiTheme="majorHAnsi" w:hAnsiTheme="majorHAnsi" w:cs="Times New Roman"/>
          <w:bCs/>
          <w:sz w:val="24"/>
          <w:szCs w:val="24"/>
          <w:lang w:val="sr-Latn-CS"/>
        </w:rPr>
      </w:pPr>
      <w:r w:rsidRPr="00D13A96">
        <w:rPr>
          <w:rFonts w:asciiTheme="majorHAnsi" w:hAnsiTheme="majorHAnsi" w:cs="Times New Roman"/>
          <w:bCs/>
          <w:sz w:val="24"/>
          <w:szCs w:val="24"/>
          <w:lang w:val="sr-Latn-CS"/>
        </w:rPr>
        <w:t>За евентуалне</w:t>
      </w:r>
      <w:r w:rsidRPr="00D13A96">
        <w:rPr>
          <w:rFonts w:asciiTheme="majorHAnsi" w:hAnsiTheme="majorHAnsi" w:cs="Times New Roman"/>
          <w:bCs/>
          <w:sz w:val="24"/>
          <w:szCs w:val="24"/>
          <w:lang w:val="sr-Cyrl-RS"/>
        </w:rPr>
        <w:t xml:space="preserve"> </w:t>
      </w:r>
      <w:r w:rsidRPr="00D13A96">
        <w:rPr>
          <w:rFonts w:asciiTheme="majorHAnsi" w:hAnsiTheme="majorHAnsi" w:cs="Times New Roman"/>
          <w:bCs/>
          <w:sz w:val="24"/>
          <w:szCs w:val="24"/>
          <w:lang w:val="sr-Latn-CS"/>
        </w:rPr>
        <w:t xml:space="preserve">накнадне и непредвиђене радове </w:t>
      </w:r>
      <w:r w:rsidRPr="00D13A96">
        <w:rPr>
          <w:rFonts w:asciiTheme="majorHAnsi" w:hAnsiTheme="majorHAnsi" w:cs="Times New Roman"/>
          <w:bCs/>
          <w:sz w:val="24"/>
          <w:szCs w:val="24"/>
          <w:lang w:val="sr-Cyrl-RS"/>
        </w:rPr>
        <w:t>И</w:t>
      </w:r>
      <w:r w:rsidRPr="00D13A96">
        <w:rPr>
          <w:rFonts w:asciiTheme="majorHAnsi" w:hAnsiTheme="majorHAnsi" w:cs="Times New Roman"/>
          <w:bCs/>
          <w:sz w:val="24"/>
          <w:szCs w:val="24"/>
          <w:lang w:val="sr-Latn-CS"/>
        </w:rPr>
        <w:t xml:space="preserve">звођач је обавезан да пре почетка извођења сачини допунски предрачун радова са анализом цена који одобрава надзорни орган и </w:t>
      </w:r>
      <w:r w:rsidRPr="00D13A96">
        <w:rPr>
          <w:rFonts w:asciiTheme="majorHAnsi" w:hAnsiTheme="majorHAnsi" w:cs="Times New Roman"/>
          <w:bCs/>
          <w:sz w:val="24"/>
          <w:szCs w:val="24"/>
          <w:lang w:val="sr-Cyrl-CS"/>
        </w:rPr>
        <w:t>Н</w:t>
      </w:r>
      <w:r w:rsidRPr="00D13A96">
        <w:rPr>
          <w:rFonts w:asciiTheme="majorHAnsi" w:hAnsiTheme="majorHAnsi" w:cs="Times New Roman"/>
          <w:bCs/>
          <w:sz w:val="24"/>
          <w:szCs w:val="24"/>
          <w:lang w:val="sr-Latn-CS"/>
        </w:rPr>
        <w:t xml:space="preserve">аручилац. </w:t>
      </w:r>
    </w:p>
    <w:p w14:paraId="65251593" w14:textId="660F8F6D" w:rsidR="00336CEB" w:rsidRPr="00D13A96" w:rsidRDefault="00336CEB" w:rsidP="00336CEB">
      <w:pPr>
        <w:autoSpaceDE w:val="0"/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bCs/>
          <w:sz w:val="24"/>
          <w:szCs w:val="24"/>
          <w:lang w:val="sr-Cyrl-RS"/>
        </w:rPr>
        <w:t xml:space="preserve">Вишкови уговорених радова, </w:t>
      </w:r>
      <w:r w:rsidRPr="00D13A96">
        <w:rPr>
          <w:rFonts w:asciiTheme="majorHAnsi" w:hAnsiTheme="majorHAnsi" w:cs="Times New Roman"/>
          <w:bCs/>
          <w:sz w:val="24"/>
          <w:szCs w:val="24"/>
          <w:lang w:val="sr-Latn-CS"/>
        </w:rPr>
        <w:t xml:space="preserve">накнадни и непредвиђени радови који нису обухваћени уговором, а за њих постоји сагласност да се изведу, стране ће уговорити у складу са Законом о </w:t>
      </w:r>
      <w:r w:rsidRPr="00D13A96">
        <w:rPr>
          <w:rFonts w:asciiTheme="majorHAnsi" w:hAnsiTheme="majorHAnsi" w:cs="Times New Roman"/>
          <w:bCs/>
          <w:sz w:val="24"/>
          <w:szCs w:val="24"/>
          <w:lang w:val="sr-Cyrl-RS"/>
        </w:rPr>
        <w:t>облигационим односима и прописима који дефинишу овиу област максимално до износа расположивих средстава које обезбеди  Н</w:t>
      </w:r>
      <w:r w:rsidR="00E02D03" w:rsidRPr="00D13A96">
        <w:rPr>
          <w:rFonts w:asciiTheme="majorHAnsi" w:hAnsiTheme="majorHAnsi" w:cs="Times New Roman"/>
          <w:bCs/>
          <w:sz w:val="24"/>
          <w:szCs w:val="24"/>
          <w:lang w:val="sr-Cyrl-RS"/>
        </w:rPr>
        <w:t>аручилац, а највише до 10% од вредности Уговора.</w:t>
      </w:r>
    </w:p>
    <w:p w14:paraId="5AB98E87" w14:textId="45C74EF3" w:rsidR="00336CEB" w:rsidRPr="00D13A96" w:rsidRDefault="00336CEB" w:rsidP="00336CEB">
      <w:pPr>
        <w:autoSpaceDE w:val="0"/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  <w:lang w:val="sr-Latn-CS"/>
        </w:rPr>
      </w:pPr>
      <w:r w:rsidRPr="00D13A96">
        <w:rPr>
          <w:rFonts w:asciiTheme="majorHAnsi" w:hAnsiTheme="majorHAnsi" w:cs="Times New Roman"/>
          <w:sz w:val="24"/>
          <w:szCs w:val="24"/>
          <w:lang w:val="sr-Latn-CS"/>
        </w:rPr>
        <w:t>Нaручилaц и инвeститoр нeћe бити oдгoвoрни зa плaћaњa кoja прeлa</w:t>
      </w:r>
      <w:r w:rsidR="00E02D03" w:rsidRPr="00D13A96">
        <w:rPr>
          <w:rFonts w:asciiTheme="majorHAnsi" w:hAnsiTheme="majorHAnsi" w:cs="Times New Roman"/>
          <w:sz w:val="24"/>
          <w:szCs w:val="24"/>
          <w:lang w:val="sr-Latn-CS"/>
        </w:rPr>
        <w:t>зe изнoс нaвeдeн у члану</w:t>
      </w:r>
      <w:r w:rsidRPr="00D13A96">
        <w:rPr>
          <w:rFonts w:asciiTheme="majorHAnsi" w:hAnsiTheme="majorHAnsi" w:cs="Times New Roman"/>
          <w:sz w:val="24"/>
          <w:szCs w:val="24"/>
          <w:lang w:val="sr-Latn-CS"/>
        </w:rPr>
        <w:t xml:space="preserve"> 3. oвoг </w:t>
      </w:r>
      <w:r w:rsidRPr="00D13A96">
        <w:rPr>
          <w:rFonts w:asciiTheme="majorHAnsi" w:hAnsiTheme="majorHAnsi" w:cs="Times New Roman"/>
          <w:sz w:val="24"/>
          <w:szCs w:val="24"/>
          <w:lang w:val="sr-Cyrl-RS"/>
        </w:rPr>
        <w:t>У</w:t>
      </w:r>
      <w:r w:rsidRPr="00D13A96">
        <w:rPr>
          <w:rFonts w:asciiTheme="majorHAnsi" w:hAnsiTheme="majorHAnsi" w:cs="Times New Roman"/>
          <w:sz w:val="24"/>
          <w:szCs w:val="24"/>
          <w:lang w:val="sr-Latn-CS"/>
        </w:rPr>
        <w:t>гoвoрa, укoликo изнoс ниje пoвeћaн oдгoвaрajућим писaним дoкумeнтoм - aнeксoм угoвoрa.</w:t>
      </w:r>
    </w:p>
    <w:p w14:paraId="3D5A7AB9" w14:textId="2E72FB5C" w:rsidR="00C803C4" w:rsidRDefault="00C803C4" w:rsidP="00C803C4">
      <w:pPr>
        <w:suppressAutoHyphens/>
        <w:spacing w:after="0" w:line="240" w:lineRule="auto"/>
        <w:jc w:val="both"/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</w:pPr>
    </w:p>
    <w:p w14:paraId="44D5EC14" w14:textId="77777777" w:rsidR="00035FC9" w:rsidRPr="00D13A96" w:rsidRDefault="00035FC9" w:rsidP="00C803C4">
      <w:pPr>
        <w:suppressAutoHyphens/>
        <w:spacing w:after="0" w:line="240" w:lineRule="auto"/>
        <w:jc w:val="both"/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</w:pPr>
    </w:p>
    <w:p w14:paraId="1FD2C25B" w14:textId="5FEB0A6E" w:rsidR="00C803C4" w:rsidRPr="00D13A96" w:rsidRDefault="00C803C4" w:rsidP="00C803C4">
      <w:pPr>
        <w:suppressAutoHyphens/>
        <w:spacing w:after="0" w:line="240" w:lineRule="auto"/>
        <w:jc w:val="center"/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  <w:lastRenderedPageBreak/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  <w:t>6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szCs w:val="24"/>
          <w:lang w:val="sr-Cyrl-CS" w:eastAsia="ar-SA"/>
        </w:rPr>
        <w:t>.</w:t>
      </w:r>
    </w:p>
    <w:p w14:paraId="787F0495" w14:textId="725B9925" w:rsidR="00C803C4" w:rsidRPr="00D13A96" w:rsidRDefault="00DF4E23" w:rsidP="00C803C4">
      <w:pPr>
        <w:suppressAutoHyphens/>
        <w:spacing w:after="0" w:line="240" w:lineRule="auto"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Извођач има право </w:t>
      </w:r>
      <w:r w:rsidR="00C803C4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на продужење уговореног рока за извођење радова у случају наступања ванредних околности које се нису могле предвидети у време закључења уговора, као што су: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</w:t>
      </w:r>
      <w:r w:rsidR="00C803C4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земљотрес, поплава или друга</w:t>
      </w:r>
      <w:r w:rsidR="004A7A8F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елементарна непогода, мере држ</w:t>
      </w:r>
      <w:r w:rsidR="00C803C4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авних органа, околности које нису биле предвиђене конкурсном документацијом (обилне падавине, изузетни мразеви итд.)</w:t>
      </w:r>
    </w:p>
    <w:p w14:paraId="3BDFC509" w14:textId="77777777" w:rsidR="00C803C4" w:rsidRPr="00D13A96" w:rsidRDefault="00C803C4" w:rsidP="00C803C4">
      <w:pPr>
        <w:suppressAutoHyphens/>
        <w:spacing w:after="0" w:line="240" w:lineRule="auto"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Наступање, трајање и престанак ванредних догађаја и околности уписују се у грађевински дневник.</w:t>
      </w:r>
    </w:p>
    <w:p w14:paraId="1296BC52" w14:textId="77777777" w:rsidR="00C803C4" w:rsidRPr="00D13A96" w:rsidRDefault="00C803C4" w:rsidP="00C803C4">
      <w:pPr>
        <w:suppressAutoHyphens/>
        <w:spacing w:after="0" w:line="240" w:lineRule="auto"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Извођач је дужан да писмено обавести Наручиоца о потреби продужења рока за извођење радова због наступања ванредних догађаја и околности.</w:t>
      </w:r>
    </w:p>
    <w:p w14:paraId="3BC3454B" w14:textId="77777777" w:rsidR="00C803C4" w:rsidRPr="00D13A96" w:rsidRDefault="00C803C4" w:rsidP="00C803C4">
      <w:pPr>
        <w:suppressAutoHyphens/>
        <w:spacing w:after="0" w:line="240" w:lineRule="auto"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Извођач има право на продужење рока извођења радова и у случају кашњења Наручиоца у испуњењу својих уговорних обавеза и то онолико времена колико је кашњење трајало. </w:t>
      </w:r>
    </w:p>
    <w:p w14:paraId="5A3D9090" w14:textId="77777777" w:rsidR="00E02F18" w:rsidRPr="00D13A96" w:rsidRDefault="00E02F18" w:rsidP="004178F0">
      <w:pPr>
        <w:suppressAutoHyphens/>
        <w:spacing w:after="0" w:line="240" w:lineRule="auto"/>
        <w:jc w:val="both"/>
        <w:rPr>
          <w:rFonts w:asciiTheme="majorHAnsi" w:eastAsia="Arial Unicode MS" w:hAnsiTheme="majorHAnsi"/>
          <w:kern w:val="2"/>
          <w:sz w:val="24"/>
          <w:szCs w:val="24"/>
          <w:lang w:val="sr-Cyrl-CS" w:eastAsia="ar-SA"/>
        </w:rPr>
      </w:pPr>
    </w:p>
    <w:p w14:paraId="2B99F468" w14:textId="77777777" w:rsidR="00D70181" w:rsidRPr="00D13A96" w:rsidRDefault="00D70181" w:rsidP="00D70181">
      <w:pPr>
        <w:suppressAutoHyphens/>
        <w:ind w:left="360"/>
        <w:jc w:val="both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СТРУЧНИ НАДЗОР РАДОВА</w:t>
      </w:r>
    </w:p>
    <w:p w14:paraId="4C41F533" w14:textId="1BF41AB5" w:rsidR="00D70181" w:rsidRPr="00D13A96" w:rsidRDefault="00D70181" w:rsidP="00D70181">
      <w:pPr>
        <w:suppressAutoHyphens/>
        <w:ind w:left="360"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7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196880F1" w14:textId="77777777" w:rsidR="00D70181" w:rsidRPr="00D13A96" w:rsidRDefault="00D70181" w:rsidP="00D70181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Стручни надзор над извођењем радова који су предмет овог Уговора вршиће овлашћено лице одређено од стране Наручиоца, у чијој  надлежности је праћење извршења уговора, као и одговорно лице за извођење радова именовано од стране Извођача радова.</w:t>
      </w:r>
    </w:p>
    <w:p w14:paraId="5927681A" w14:textId="77777777" w:rsidR="00D70181" w:rsidRPr="00D13A96" w:rsidRDefault="00D70181" w:rsidP="00D70181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Надзорни орган у току извођења радова је дужан да врши контролу квалитета и динамике радова и то према техничкој документацији и условима за извођење радова, Закону о планирању и изградњи, прописима, стандардима и техничкиом нормативима који важе за ту врсту радова, атестима о квалитету материјала и опреме и записницима о испитивању.</w:t>
      </w:r>
    </w:p>
    <w:p w14:paraId="2075BCB2" w14:textId="593706B7" w:rsidR="00D70181" w:rsidRPr="00D13A96" w:rsidRDefault="00D70181" w:rsidP="00EA2862">
      <w:pPr>
        <w:suppressAutoHyphens/>
        <w:spacing w:after="0" w:line="240" w:lineRule="auto"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Примедбе и налози надзорног органа уп</w:t>
      </w:r>
      <w:r w:rsidR="00EA2862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исују се у грађевински дневник.</w:t>
      </w:r>
    </w:p>
    <w:p w14:paraId="2F09766B" w14:textId="77777777" w:rsidR="00EA2862" w:rsidRPr="00D13A96" w:rsidRDefault="00EA2862" w:rsidP="00EA2862">
      <w:pPr>
        <w:suppressAutoHyphens/>
        <w:spacing w:after="0" w:line="240" w:lineRule="auto"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</w:p>
    <w:p w14:paraId="5FD4C730" w14:textId="77777777" w:rsidR="00D70181" w:rsidRPr="00D13A96" w:rsidRDefault="00D70181" w:rsidP="00D70181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Извођач је дужан да надзорном органу обезбеди несметан приступ градилишту, радионици и складишту материјала.</w:t>
      </w:r>
    </w:p>
    <w:p w14:paraId="28EF300E" w14:textId="72F805F1" w:rsidR="00EB3128" w:rsidRPr="004178F0" w:rsidRDefault="00D70181" w:rsidP="004178F0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Надзорни орган је надлежан за утврђивање вишкова радова или других врста радова у складу са прописима који уређују ову област. Одобрење ових радова може се вршити искључиво уз одобрење од стране Наручиоца и то писаним путем – анексом уговора</w:t>
      </w:r>
      <w:r w:rsidR="00ED7702">
        <w:rPr>
          <w:rFonts w:asciiTheme="majorHAnsi" w:eastAsia="Arial Unicode MS" w:hAnsiTheme="majorHAnsi"/>
          <w:kern w:val="2"/>
          <w:sz w:val="24"/>
          <w:lang w:val="sr-Cyrl-CS" w:eastAsia="ar-SA"/>
        </w:rPr>
        <w:t>.</w:t>
      </w:r>
    </w:p>
    <w:p w14:paraId="7AFC5F2C" w14:textId="047F766F" w:rsidR="00E22CAC" w:rsidRPr="00D13A96" w:rsidRDefault="00E22CAC" w:rsidP="004A3980">
      <w:pPr>
        <w:suppressAutoHyphens/>
        <w:ind w:firstLine="720"/>
        <w:jc w:val="both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ОБАВЕЗЕ ИЗВОЂАЧА РАДОВА</w:t>
      </w:r>
    </w:p>
    <w:p w14:paraId="48778A69" w14:textId="1C333688" w:rsidR="00E22CAC" w:rsidRPr="00D13A96" w:rsidRDefault="00336CEB" w:rsidP="00E22CAC">
      <w:pPr>
        <w:suppressAutoHyphens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Члан 8</w:t>
      </w:r>
      <w:r w:rsidR="00E22CAC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0B497BE6" w14:textId="3E619C16" w:rsidR="00E22CAC" w:rsidRPr="00D13A96" w:rsidRDefault="00E22CAC" w:rsidP="00E22CAC">
      <w:p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ab/>
        <w:t xml:space="preserve">Извођач се обавезује да </w:t>
      </w:r>
      <w:r w:rsidR="004A3980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изведе уговорене радове у скл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аду са важ</w:t>
      </w:r>
      <w:r w:rsidR="004A3980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ећим прописима, технич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ком документацијом и овим Уговором и да по завршетку радова изведене радове преда Наручиоцу.</w:t>
      </w:r>
    </w:p>
    <w:p w14:paraId="5257DCDC" w14:textId="2994DE88" w:rsidR="00E22CAC" w:rsidRPr="00D13A96" w:rsidRDefault="00E22CAC" w:rsidP="00E22CAC">
      <w:p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ab/>
        <w:t>Извођач се обавезује:</w:t>
      </w:r>
    </w:p>
    <w:p w14:paraId="69690F03" w14:textId="65C09326" w:rsidR="00E22CAC" w:rsidRPr="00D13A96" w:rsidRDefault="005027DA" w:rsidP="00FC6646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lastRenderedPageBreak/>
        <w:t>да пре почетка извођења радова Наручиоцу достави решења о именовању одговорних извођача радова;</w:t>
      </w:r>
    </w:p>
    <w:p w14:paraId="4EC9ADB2" w14:textId="6CE8559C" w:rsidR="005027DA" w:rsidRPr="00D13A96" w:rsidRDefault="005027DA" w:rsidP="00E22CAC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да </w:t>
      </w:r>
      <w:r w:rsidR="00265D32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у року од </w:t>
      </w:r>
      <w:r w:rsidR="000D595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три дана од закључења уговора са лицем задуженим за стручни надзор код Наручиоца договори динамички план извођења радова; </w:t>
      </w:r>
    </w:p>
    <w:p w14:paraId="5690D2F1" w14:textId="27F07DDA" w:rsidR="005027DA" w:rsidRPr="00D13A96" w:rsidRDefault="005027DA" w:rsidP="00E22CAC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 о свом трошку води градилишну документацију и све књиге предвиђене важећим прописима који регулишу ову област;</w:t>
      </w:r>
    </w:p>
    <w:p w14:paraId="5018CF2A" w14:textId="1EF09DAE" w:rsidR="005027DA" w:rsidRPr="00D13A96" w:rsidRDefault="005027DA" w:rsidP="00E22CAC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 омогућио вршење стручног надзора на објекту,</w:t>
      </w:r>
    </w:p>
    <w:p w14:paraId="0FDDEF89" w14:textId="749C7F98" w:rsidR="005027DA" w:rsidRPr="00D13A96" w:rsidRDefault="004A3980" w:rsidP="00E22CAC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 поступи по свим основа</w:t>
      </w:r>
      <w:r w:rsidR="005027DA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ним примедбама и з</w:t>
      </w:r>
      <w:r w:rsidR="00A5457F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ахтевима Наручиоца, </w:t>
      </w:r>
      <w:r w:rsidR="005027DA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датим на основу извршеног стручног надзора и у том циљу, у зависности од конкретне ситуације, о свом трошку изврши поправку, рушење или поновно извођење радова, замену набављеног или уграђеног материјала, опреме или убрза извођење радова када је запао у доцњу;</w:t>
      </w:r>
    </w:p>
    <w:p w14:paraId="0FA62916" w14:textId="57AAE4DC" w:rsidR="005027DA" w:rsidRPr="00D13A96" w:rsidRDefault="005027DA" w:rsidP="00E22CAC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 испуни све уговорне обавезе стручно и квалитетно према важећим стандардима за ту врсту посла и у уговореном року;</w:t>
      </w:r>
    </w:p>
    <w:p w14:paraId="521AA10A" w14:textId="35CDB702" w:rsidR="005027DA" w:rsidRPr="00D13A96" w:rsidRDefault="005027DA" w:rsidP="00E22CAC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 се строго придржава мера заштите на раду;</w:t>
      </w:r>
    </w:p>
    <w:p w14:paraId="2FF29953" w14:textId="3A42250E" w:rsidR="005027DA" w:rsidRPr="00D13A96" w:rsidRDefault="005027DA" w:rsidP="00E22CAC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 предузме мере сигурности на обезбеђењу свих лица на градилишту, као и складишта својих материјала и слично, тако да се Наручилац ослобађа свих одговорности према државним органима у погледу безбедности, прописа о заштити животне средине и радноправних прописа о сигурности радника, за време укупног трајања извођења радова до предаје радова Наручиоцу;</w:t>
      </w:r>
    </w:p>
    <w:p w14:paraId="16945158" w14:textId="57CA8548" w:rsidR="005027DA" w:rsidRPr="00D13A96" w:rsidRDefault="00FA2C58" w:rsidP="00E22CAC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 писмено обавести Наручиоца када утврди да делови техничке документације</w:t>
      </w:r>
      <w:r w:rsidR="00343EC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, упутства стручног надзора или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друга документација није у складу са важећим прописима и стандардима, што може имати утицаја на стабилност, исправност и квалитет изведених радова;</w:t>
      </w:r>
    </w:p>
    <w:p w14:paraId="3E8CAF94" w14:textId="5EF611B0" w:rsidR="00FA2C58" w:rsidRPr="00D13A96" w:rsidRDefault="00FA2C58" w:rsidP="00E22CAC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 уграђује материјал, делове и опрему, врсте и типа која у потпуности одговара конкурсној документацији, техничким условима и стандардима и да за исте обезбеди доказе о квалитету – сертификате, атесте и друго, о свом трошку;</w:t>
      </w:r>
    </w:p>
    <w:p w14:paraId="21116488" w14:textId="04B73286" w:rsidR="00FA2C58" w:rsidRPr="00D13A96" w:rsidRDefault="00FA2C58" w:rsidP="00E22CAC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 по завршеним радовима одмах обавести Наручиоца и лица која прате извршење уговора и преда објекат као технички исправан и функционалан,</w:t>
      </w:r>
    </w:p>
    <w:p w14:paraId="0319FC20" w14:textId="18FCEA10" w:rsidR="00FA2C58" w:rsidRPr="00D13A96" w:rsidRDefault="00FA2C58" w:rsidP="00E22CAC">
      <w:pPr>
        <w:pStyle w:val="ListParagraph"/>
        <w:numPr>
          <w:ilvl w:val="0"/>
          <w:numId w:val="27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да гарантује квалитет изведених радова и употребљеног материјала, с тим </w:t>
      </w:r>
      <w:r w:rsidR="00343EC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да отклањању недостатака у гаран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тном року за изведене радове мора приступити у року од 5 (пет)</w:t>
      </w:r>
      <w:r w:rsidR="00343EC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дана од дана упућеног писаног п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озива од стране Наручиоца.</w:t>
      </w:r>
    </w:p>
    <w:p w14:paraId="4EF831BC" w14:textId="3D353A24" w:rsidR="00FA2C58" w:rsidRPr="00D13A96" w:rsidRDefault="00FA2C58" w:rsidP="00FA2C58">
      <w:pPr>
        <w:suppressAutoHyphens/>
        <w:ind w:left="360"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9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6A781F8C" w14:textId="4DB93541" w:rsidR="00FA2C58" w:rsidRPr="00D13A96" w:rsidRDefault="00FC6646" w:rsidP="00343EC5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Извођ</w:t>
      </w:r>
      <w:r w:rsidR="003D096A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ач је дужан да у току извођења радова уредно води грађевински дневник и грађевинску књигу са изведеним нацртима и да обезбеди књигу инспекције на градилишту.</w:t>
      </w:r>
    </w:p>
    <w:p w14:paraId="45663EBC" w14:textId="6089B5A5" w:rsidR="003D096A" w:rsidRPr="00D13A96" w:rsidRDefault="003D096A" w:rsidP="00343EC5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Уговорне стране ће споразумно утврдити начин оверавања грађевинског дневника и грађевинске књиге, најкасније до почетка извођења радова.</w:t>
      </w:r>
    </w:p>
    <w:p w14:paraId="483E375A" w14:textId="272379BD" w:rsidR="00EB3128" w:rsidRDefault="003D096A" w:rsidP="00ED7702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После коначног обрачуна Извођач предаје Наручиоцу грађевинску и инспекцијску књигу</w:t>
      </w:r>
      <w:r w:rsidR="00ED7702">
        <w:rPr>
          <w:rFonts w:asciiTheme="majorHAnsi" w:eastAsia="Arial Unicode MS" w:hAnsiTheme="majorHAnsi"/>
          <w:kern w:val="2"/>
          <w:sz w:val="24"/>
          <w:lang w:val="sr-Cyrl-CS" w:eastAsia="ar-SA"/>
        </w:rPr>
        <w:t>.</w:t>
      </w:r>
    </w:p>
    <w:p w14:paraId="5E553AF8" w14:textId="77777777" w:rsidR="004178F0" w:rsidRPr="00ED7702" w:rsidRDefault="004178F0" w:rsidP="00ED7702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</w:p>
    <w:p w14:paraId="31136D25" w14:textId="395D381B" w:rsidR="00D70181" w:rsidRPr="00D13A96" w:rsidRDefault="00D70181" w:rsidP="00D70181">
      <w:pPr>
        <w:suppressAutoHyphens/>
        <w:ind w:left="360"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10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514EE8A0" w14:textId="10FC8490" w:rsidR="00D70181" w:rsidRPr="00D13A96" w:rsidRDefault="00D70181" w:rsidP="00D70181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Извођач је дужан да пре почетка извођења радова</w:t>
      </w:r>
      <w:r w:rsidR="004A7A8F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 свом трошку, за све време трајања радова, тј. до предаје рад</w:t>
      </w:r>
      <w:r w:rsidR="004A7A8F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ова Наручиоцу и потписивања запи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сника о примопредаји, осигура све радове, објекте и раднике, у складу са важећим прописима о осигурању, као и да полису осигурања у свако доба стави Наручиоцу на увид. У тренутку примопредаје радова ризик са Извођача прелази на Наручиоца.</w:t>
      </w:r>
    </w:p>
    <w:p w14:paraId="5B3F2734" w14:textId="77777777" w:rsidR="00D70181" w:rsidRPr="00D13A96" w:rsidRDefault="00D70181" w:rsidP="00D70181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Осигурање мора бити нзвршено на начин да Наручилац и Извођач буду у потпуности обезбеђени и заштићени од свих штета.</w:t>
      </w:r>
    </w:p>
    <w:p w14:paraId="3F485924" w14:textId="573C8604" w:rsidR="00E02F18" w:rsidRPr="00D13A96" w:rsidRDefault="00D70181" w:rsidP="00EB3128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Поред основног осигурања из става 1. овог члана, Извођач је дужан да о свом трошку изврши осигурање за све штете нанете било којем лицу или имовини које се могу појавити у току извођења </w:t>
      </w:r>
      <w:r w:rsidR="009F3108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радова из Уговора и обештетити Н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аручиоца за све рекламације, потраживања од штете, трошкове и издатке, које настану изван локације, а буде их изазвао Извођач. Научилац неће бити одговоран за било какве штете нанете трећим лицима.</w:t>
      </w:r>
    </w:p>
    <w:p w14:paraId="1FB4A57A" w14:textId="104196F1" w:rsidR="00794E31" w:rsidRPr="00D13A96" w:rsidRDefault="00794E31" w:rsidP="00794E31">
      <w:pPr>
        <w:suppressAutoHyphens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11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6AC3B1B6" w14:textId="17C32347" w:rsidR="00794E31" w:rsidRPr="00D13A96" w:rsidRDefault="00794E31" w:rsidP="00794E31">
      <w:pPr>
        <w:suppressAutoHyphens/>
        <w:spacing w:line="100" w:lineRule="atLeast"/>
        <w:ind w:firstLine="360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Плаћање извршено од страна Наручиоца према Извођачу неће бити сматрано ни као ослобођење Извођача његових обавеза по основу овог Уговора ни као прихватање Наручиоца и Инвеститора да је Извођач извео радове. </w:t>
      </w:r>
    </w:p>
    <w:p w14:paraId="209A3968" w14:textId="5A8CBF0D" w:rsidR="00D70181" w:rsidRPr="004178F0" w:rsidRDefault="00794E31" w:rsidP="004178F0">
      <w:pPr>
        <w:suppressAutoHyphens/>
        <w:spacing w:line="100" w:lineRule="atLeast"/>
        <w:ind w:firstLine="720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Завршно плаћање и позитиван записник са техничког пријема сматраће се прихватањем Наручиоца и Инвеститора да је Извођач испунио све обавезе по основу овог Уговора.</w:t>
      </w:r>
    </w:p>
    <w:p w14:paraId="48B67B20" w14:textId="7B12F050" w:rsidR="003D096A" w:rsidRPr="00D13A96" w:rsidRDefault="003D096A" w:rsidP="00343EC5">
      <w:pPr>
        <w:suppressAutoHyphens/>
        <w:ind w:left="360" w:firstLine="360"/>
        <w:jc w:val="both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ОБАВЕЗЕ НАРУЧИОЦА</w:t>
      </w:r>
    </w:p>
    <w:p w14:paraId="6E604255" w14:textId="373C260C" w:rsidR="003D096A" w:rsidRPr="00D13A96" w:rsidRDefault="003D096A" w:rsidP="003D096A">
      <w:pPr>
        <w:suppressAutoHyphens/>
        <w:ind w:left="360"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12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28BAE582" w14:textId="6C311DF6" w:rsidR="00343EC5" w:rsidRPr="00D13A96" w:rsidRDefault="003D096A" w:rsidP="00343EC5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Наручилац се обавезује</w:t>
      </w:r>
      <w:r w:rsidR="00FC6646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:</w:t>
      </w:r>
    </w:p>
    <w:p w14:paraId="31E194CC" w14:textId="74704185" w:rsidR="00FC6646" w:rsidRPr="00D13A96" w:rsidRDefault="00FC6646" w:rsidP="00FC6646">
      <w:pPr>
        <w:pStyle w:val="ListParagraph"/>
        <w:numPr>
          <w:ilvl w:val="0"/>
          <w:numId w:val="32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да </w:t>
      </w:r>
      <w:r w:rsidR="003D096A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уведе Извођача у посао </w:t>
      </w:r>
      <w:r w:rsidR="00343EC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у складу са чланом </w:t>
      </w:r>
      <w:r w:rsidR="00336CEB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4.</w:t>
      </w:r>
      <w:r w:rsidR="00343EC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овог Уговора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;</w:t>
      </w:r>
    </w:p>
    <w:p w14:paraId="7E704E27" w14:textId="06E7E6BC" w:rsidR="00FC6646" w:rsidRPr="00D13A96" w:rsidRDefault="00FC6646" w:rsidP="00FC6646">
      <w:pPr>
        <w:pStyle w:val="ListParagraph"/>
        <w:numPr>
          <w:ilvl w:val="0"/>
          <w:numId w:val="32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да </w:t>
      </w:r>
      <w:r w:rsidR="00AC2A4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обезбеди </w:t>
      </w:r>
      <w:r w:rsidR="00343EC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Извођачу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несметан прилаз градилишту;</w:t>
      </w:r>
    </w:p>
    <w:p w14:paraId="1FF4B32D" w14:textId="1F8129E6" w:rsidR="00FC6646" w:rsidRPr="00D13A96" w:rsidRDefault="00FC6646" w:rsidP="00FC6646">
      <w:pPr>
        <w:pStyle w:val="ListParagraph"/>
        <w:numPr>
          <w:ilvl w:val="0"/>
          <w:numId w:val="32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да </w:t>
      </w:r>
      <w:r w:rsidR="00AC2A4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по обавештењу</w:t>
      </w:r>
      <w:r w:rsidR="00343EC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</w:t>
      </w:r>
      <w:r w:rsidR="00AC2A4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Извођача да су радови завршени, без одлагања, заједно са Извођачем приступи примоп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редаји радова и коначном обрачуну;</w:t>
      </w:r>
    </w:p>
    <w:p w14:paraId="04B18FE0" w14:textId="52B82AD9" w:rsidR="00FC6646" w:rsidRPr="00D13A96" w:rsidRDefault="00FC6646" w:rsidP="00FC6646">
      <w:pPr>
        <w:pStyle w:val="ListParagraph"/>
        <w:numPr>
          <w:ilvl w:val="0"/>
          <w:numId w:val="32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да </w:t>
      </w:r>
      <w:r w:rsidR="00AC2A4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по завршетку радова од Извођача прими 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изведене радове;</w:t>
      </w:r>
    </w:p>
    <w:p w14:paraId="53B14460" w14:textId="755C4497" w:rsidR="00D70181" w:rsidRPr="00ED7702" w:rsidRDefault="00FC6646" w:rsidP="00D70181">
      <w:pPr>
        <w:pStyle w:val="ListParagraph"/>
        <w:numPr>
          <w:ilvl w:val="0"/>
          <w:numId w:val="32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да </w:t>
      </w:r>
      <w:r w:rsidR="003D096A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плати уговорену цену радова под условима и на начин одређен овим У</w:t>
      </w:r>
      <w:r w:rsidR="00AC2A45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говором.</w:t>
      </w:r>
    </w:p>
    <w:p w14:paraId="5EDDBC7D" w14:textId="77777777" w:rsidR="00D70181" w:rsidRPr="00D13A96" w:rsidRDefault="00D70181" w:rsidP="00D70181">
      <w:pPr>
        <w:suppressAutoHyphens/>
        <w:ind w:left="360"/>
        <w:jc w:val="both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НАЧИН , УСЛОВИ И РОК  ПЛАЋАЊА </w:t>
      </w:r>
    </w:p>
    <w:p w14:paraId="7B95000B" w14:textId="563CC19E" w:rsidR="00D70181" w:rsidRPr="00D13A96" w:rsidRDefault="00D70181" w:rsidP="00D70181">
      <w:pPr>
        <w:suppressAutoHyphens/>
        <w:ind w:left="360"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13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1E2F90C5" w14:textId="77777777" w:rsidR="00D70181" w:rsidRPr="00D13A96" w:rsidRDefault="00D70181" w:rsidP="00D70181">
      <w:pPr>
        <w:suppressAutoHyphens/>
        <w:spacing w:line="100" w:lineRule="atLeast"/>
        <w:ind w:firstLine="360"/>
        <w:jc w:val="both"/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>Наручилац ће Извођачу вршити плаћање на основу испостављене окончане ситуације.</w:t>
      </w:r>
    </w:p>
    <w:p w14:paraId="21D1A943" w14:textId="29B02B09" w:rsidR="00D70181" w:rsidRPr="00D13A96" w:rsidRDefault="00D70181" w:rsidP="00D70181">
      <w:pPr>
        <w:suppressAutoHyphens/>
        <w:spacing w:after="0" w:line="240" w:lineRule="auto"/>
        <w:ind w:firstLine="360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lastRenderedPageBreak/>
        <w:t xml:space="preserve">Плаћање изведених радова Наручилац ће вршити 100% по основу оверене окончане ситуације, сачињене на основу оверене 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 xml:space="preserve">грађевинске књиге 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изведених радова и јединичних цена из Понуде бр. _</w:t>
      </w:r>
      <w:r w:rsidR="009F3108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_________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 од __</w:t>
      </w:r>
      <w:r w:rsidR="005C4791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_________2025.</w:t>
      </w:r>
      <w:r w:rsidR="009F3108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 године </w:t>
      </w:r>
      <w:r w:rsidR="009F3108" w:rsidRPr="00D13A96">
        <w:rPr>
          <w:rFonts w:asciiTheme="majorHAnsi" w:eastAsia="Arial Unicode MS" w:hAnsiTheme="majorHAnsi"/>
          <w:i/>
          <w:color w:val="000000"/>
          <w:kern w:val="2"/>
          <w:sz w:val="24"/>
          <w:szCs w:val="24"/>
          <w:lang w:val="sr-Cyrl-RS" w:eastAsia="ar-SA"/>
        </w:rPr>
        <w:t xml:space="preserve">(попуњава </w:t>
      </w:r>
      <w:r w:rsidR="005C4791" w:rsidRPr="00D13A96">
        <w:rPr>
          <w:rFonts w:asciiTheme="majorHAnsi" w:eastAsia="Arial Unicode MS" w:hAnsiTheme="majorHAnsi"/>
          <w:i/>
          <w:color w:val="000000"/>
          <w:kern w:val="2"/>
          <w:sz w:val="24"/>
          <w:szCs w:val="24"/>
          <w:lang w:val="sr-Cyrl-RS" w:eastAsia="ar-SA"/>
        </w:rPr>
        <w:t>Понуђач</w:t>
      </w:r>
      <w:r w:rsidR="009F3108" w:rsidRPr="00D13A96">
        <w:rPr>
          <w:rFonts w:asciiTheme="majorHAnsi" w:eastAsia="Arial Unicode MS" w:hAnsiTheme="majorHAnsi"/>
          <w:i/>
          <w:color w:val="000000"/>
          <w:kern w:val="2"/>
          <w:sz w:val="24"/>
          <w:szCs w:val="24"/>
          <w:lang w:val="sr-Cyrl-RS" w:eastAsia="ar-SA"/>
        </w:rPr>
        <w:t>),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 заведене код Наручиоца под дел. бр. _</w:t>
      </w:r>
      <w:r w:rsidR="009F3108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_____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___ дана _________</w:t>
      </w:r>
      <w:r w:rsidR="005C4791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2025.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 године</w:t>
      </w:r>
      <w:r w:rsidR="005C4791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 (</w:t>
      </w:r>
      <w:r w:rsidR="005C4791" w:rsidRPr="00D13A96">
        <w:rPr>
          <w:rFonts w:asciiTheme="majorHAnsi" w:eastAsia="Arial Unicode MS" w:hAnsiTheme="majorHAnsi"/>
          <w:i/>
          <w:color w:val="000000"/>
          <w:kern w:val="2"/>
          <w:sz w:val="24"/>
          <w:szCs w:val="24"/>
          <w:lang w:val="sr-Cyrl-RS" w:eastAsia="ar-SA"/>
        </w:rPr>
        <w:t>попуњава Наручилац),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 потписаним од стране стручног надзора.</w:t>
      </w:r>
    </w:p>
    <w:p w14:paraId="03574510" w14:textId="77777777" w:rsidR="00D70181" w:rsidRPr="00D13A96" w:rsidRDefault="00D70181" w:rsidP="00D70181">
      <w:pPr>
        <w:suppressAutoHyphens/>
        <w:spacing w:after="0" w:line="240" w:lineRule="auto"/>
        <w:ind w:firstLine="360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Окончана ситуација ће бити плаћена у року од 45 (четрдесетпет) календарских дана од дана пријема и прихватања окончане ситуације оверене од стране стручног надзора и њеног уноса у Електронски регистар фактура.</w:t>
      </w:r>
    </w:p>
    <w:p w14:paraId="4601227F" w14:textId="55040A21" w:rsidR="00D70181" w:rsidRPr="00D13A96" w:rsidRDefault="00D70181" w:rsidP="00D70181">
      <w:pPr>
        <w:suppressAutoHyphens/>
        <w:spacing w:after="0" w:line="240" w:lineRule="auto"/>
        <w:ind w:firstLine="357"/>
        <w:jc w:val="both"/>
        <w:rPr>
          <w:rFonts w:asciiTheme="majorHAnsi" w:eastAsia="Arial Unicode MS" w:hAnsiTheme="majorHAnsi"/>
          <w:i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Уплату средстава обрачунатих на начин из става 1. овог члана у року из става 2. овог члана Наручилац ће извршити директно на рачун Извођача радова 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број: ___________________</w:t>
      </w:r>
      <w:r w:rsidR="00EB3128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________________, код _____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_________</w:t>
      </w:r>
      <w:r w:rsidR="00EB3128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_______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_______ банке</w:t>
      </w:r>
      <w:r w:rsidR="00EB3128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у _________________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</w:t>
      </w:r>
      <w:r w:rsidR="009F3108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</w:t>
      </w:r>
      <w:r w:rsidR="009F3108"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 xml:space="preserve">(попуњава </w:t>
      </w:r>
      <w:r w:rsidR="005C4791" w:rsidRPr="00D13A96">
        <w:rPr>
          <w:rFonts w:asciiTheme="majorHAnsi" w:eastAsia="Arial Unicode MS" w:hAnsiTheme="majorHAnsi"/>
          <w:i/>
          <w:color w:val="000000"/>
          <w:kern w:val="2"/>
          <w:sz w:val="24"/>
          <w:szCs w:val="24"/>
          <w:lang w:val="sr-Cyrl-RS" w:eastAsia="ar-SA"/>
        </w:rPr>
        <w:t>Понуђач</w:t>
      </w:r>
      <w:r w:rsidR="009F3108"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>)</w:t>
      </w:r>
      <w:r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>.</w:t>
      </w:r>
    </w:p>
    <w:p w14:paraId="34953801" w14:textId="77777777" w:rsidR="00D70181" w:rsidRPr="00D13A96" w:rsidRDefault="00D70181" w:rsidP="00D70181">
      <w:pPr>
        <w:suppressAutoHyphens/>
        <w:spacing w:after="0" w:line="240" w:lineRule="auto"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Окончана ситуација се доставља у 4 (четири) примерка надзоном органу, који их после контроле потписује и враћа Извођачу, а Извођач затим доставља Наручиоцу ради плаћања у складу са овим Уговором.</w:t>
      </w:r>
    </w:p>
    <w:p w14:paraId="5B925E58" w14:textId="77777777" w:rsidR="00D70181" w:rsidRPr="00D13A96" w:rsidRDefault="00D70181" w:rsidP="00D70181">
      <w:pPr>
        <w:suppressAutoHyphens/>
        <w:spacing w:after="0" w:line="240" w:lineRule="auto"/>
        <w:ind w:left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Ситуације понете факсом неће бити прихваћене од Наручиоца.</w:t>
      </w:r>
    </w:p>
    <w:p w14:paraId="193A49F6" w14:textId="77777777" w:rsidR="00D70181" w:rsidRPr="00D13A96" w:rsidRDefault="00D70181" w:rsidP="00D70181">
      <w:pPr>
        <w:suppressAutoHyphens/>
        <w:spacing w:after="0" w:line="240" w:lineRule="auto"/>
        <w:ind w:firstLine="360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Комплетну документацију за оверу ситуације, листове грађевинске 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>књиге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, одговарајуће атесте за уграђени материјал и другу документацију Извођач је обвавезан доставити стручном надзору, коју стручни надзор чува до примопредаје и коначног обрачуна. </w:t>
      </w:r>
    </w:p>
    <w:p w14:paraId="6C341CBC" w14:textId="77777777" w:rsidR="00D70181" w:rsidRPr="00D13A96" w:rsidRDefault="00D70181" w:rsidP="00D70181">
      <w:pPr>
        <w:suppressAutoHyphens/>
        <w:spacing w:after="0" w:line="240" w:lineRule="auto"/>
        <w:ind w:firstLine="360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Уколико Извођач не поступи у складу са обавезом из става 7. овог члана, Наручилац неће извршити плаћање тих позиција, што Извођач признаје без права приговора. </w:t>
      </w:r>
    </w:p>
    <w:p w14:paraId="2B9FE1D7" w14:textId="648A3242" w:rsidR="00E02F18" w:rsidRPr="00D13A96" w:rsidRDefault="00D70181" w:rsidP="004178F0">
      <w:pPr>
        <w:suppressAutoHyphens/>
        <w:spacing w:after="0" w:line="240" w:lineRule="auto"/>
        <w:ind w:firstLine="720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Наручилац и Инвеститор неће бити одговорни за плаћања која прелазе износ наведен у члану 3. овог Уговора, уколико износ није повећан одговарајућим писаним документом</w:t>
      </w:r>
      <w:r w:rsidR="00ED7702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,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 анексом уговора.</w:t>
      </w:r>
    </w:p>
    <w:p w14:paraId="58272734" w14:textId="1775E00A" w:rsidR="00843118" w:rsidRPr="00D13A96" w:rsidRDefault="00843118" w:rsidP="00843118">
      <w:pPr>
        <w:suppressAutoHyphens/>
        <w:ind w:left="360"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14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4DAC272F" w14:textId="744CDAB9" w:rsidR="00843118" w:rsidRPr="00D13A96" w:rsidRDefault="00843118" w:rsidP="00A5457F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Наручилац може да оспори износ исказан у испостављеној </w:t>
      </w:r>
      <w:r w:rsidR="00C803C4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окончаној 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ситуацији у погледу количине изршених радова, јединичне цене, квалитета радова, врсте </w:t>
      </w:r>
      <w:r w:rsidR="00376C0D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изведених 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радова</w:t>
      </w:r>
      <w:r w:rsidR="00376C0D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и слично. Уколико Наручилац оспори само део исказане вредности радова у окончаној ситуацији дужан је да у уговореном року исплати неоспорену вредност радова сагласно динамици плаћања.</w:t>
      </w:r>
    </w:p>
    <w:p w14:paraId="5BEC4C0A" w14:textId="2FAC1581" w:rsidR="00376C0D" w:rsidRPr="00D13A96" w:rsidRDefault="00376C0D" w:rsidP="00A5457F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 разлозима оспоравања и оспореном износу радова, Наручилац је дужан да обавести Извођача у року од 5 (пет) дана од дана пријема ситуације чији је садржај споран.</w:t>
      </w:r>
    </w:p>
    <w:p w14:paraId="77C1C6B5" w14:textId="3D2C42F6" w:rsidR="00376C0D" w:rsidRPr="00D13A96" w:rsidRDefault="00376C0D" w:rsidP="00A5457F">
      <w:pPr>
        <w:suppressAutoHyphens/>
        <w:ind w:firstLine="36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Уколико Наручилац у року из става 2. овог члана не обавести Извођача о својим примедбама сматраће се да нема примедби на обрачунате радове.</w:t>
      </w:r>
    </w:p>
    <w:p w14:paraId="41D6DE94" w14:textId="1A47DD90" w:rsidR="005231F1" w:rsidRPr="00D13A96" w:rsidRDefault="005231F1" w:rsidP="005231F1">
      <w:pPr>
        <w:suppressAutoHyphens/>
        <w:ind w:left="360"/>
        <w:jc w:val="both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УГОВОРНА КАЗНА</w:t>
      </w:r>
    </w:p>
    <w:p w14:paraId="47BE294C" w14:textId="740DE7ED" w:rsidR="005231F1" w:rsidRPr="00D13A96" w:rsidRDefault="005231F1" w:rsidP="005231F1">
      <w:pPr>
        <w:suppressAutoHyphens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15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7C6C6700" w14:textId="10E8A2E7" w:rsidR="005231F1" w:rsidRPr="00D13A96" w:rsidRDefault="005231F1" w:rsidP="005231F1">
      <w:pPr>
        <w:suppressAutoHyphens/>
        <w:ind w:firstLine="72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Уколико Извођач касни са извођењем радова, обрачуната штета за кашњење биће 0,5% од вредности Уговора за сваки дан неоправданог кашњења, до максималних 5% од вредности Уговора, када ће Уговор бити раскинут.</w:t>
      </w:r>
    </w:p>
    <w:p w14:paraId="0587EEA5" w14:textId="272D60DA" w:rsidR="005231F1" w:rsidRPr="00D13A96" w:rsidRDefault="005231F1" w:rsidP="005231F1">
      <w:pPr>
        <w:suppressAutoHyphens/>
        <w:ind w:firstLine="72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Оправданим</w:t>
      </w:r>
      <w:r w:rsidR="00C9461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кашњењем, поред кашњења из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члана </w:t>
      </w:r>
      <w:r w:rsidR="000A0EED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6.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овог Уговора сматра се и кашњење одоб</w:t>
      </w:r>
      <w:r w:rsidR="00C9461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рено од стране надзорног органа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, а настало из оправданих разлога.</w:t>
      </w:r>
    </w:p>
    <w:p w14:paraId="47374FB5" w14:textId="3AECCE3B" w:rsidR="005231F1" w:rsidRPr="00D13A96" w:rsidRDefault="005231F1" w:rsidP="005231F1">
      <w:pPr>
        <w:suppressAutoHyphens/>
        <w:ind w:firstLine="72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lastRenderedPageBreak/>
        <w:t xml:space="preserve">Уговорена казна из става 1. овог члана Извођачу ће бити одбијена у </w:t>
      </w:r>
      <w:r w:rsidR="00C9461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коначној ситуацији.</w:t>
      </w:r>
    </w:p>
    <w:p w14:paraId="1911F9C3" w14:textId="2F164DFF" w:rsidR="005231F1" w:rsidRPr="00D13A96" w:rsidRDefault="005231F1" w:rsidP="00064D2F">
      <w:pPr>
        <w:suppressAutoHyphens/>
        <w:ind w:firstLine="720"/>
        <w:jc w:val="both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ГАРАНТНИ РОК</w:t>
      </w:r>
    </w:p>
    <w:p w14:paraId="5D437E01" w14:textId="78922B5F" w:rsidR="005231F1" w:rsidRPr="00D13A96" w:rsidRDefault="005231F1" w:rsidP="005231F1">
      <w:pPr>
        <w:suppressAutoHyphens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16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2628717C" w14:textId="0282A09F" w:rsidR="00BF714A" w:rsidRPr="00D13A96" w:rsidRDefault="005231F1" w:rsidP="005231F1">
      <w:p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ab/>
        <w:t>Гарантни рок за изведене радове износи ______ (_______________________________) месеца (</w:t>
      </w:r>
      <w:r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>најмање</w:t>
      </w:r>
      <w:r w:rsidR="00DF4E23"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 xml:space="preserve"> 24 месецa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), </w:t>
      </w:r>
      <w:r w:rsidR="00BF714A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од дана извршене примопредаје радова. З</w:t>
      </w:r>
      <w:r w:rsidR="00C9461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а</w:t>
      </w:r>
      <w:r w:rsidR="00BF714A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уграђени материјал важи гарантни рок произвођача материјала</w:t>
      </w:r>
      <w:r w:rsidR="005C479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</w:t>
      </w:r>
      <w:r w:rsidR="005C4791"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 xml:space="preserve">(попуњава </w:t>
      </w:r>
      <w:r w:rsidR="005C4791" w:rsidRPr="00D13A96">
        <w:rPr>
          <w:rFonts w:asciiTheme="majorHAnsi" w:eastAsia="Arial Unicode MS" w:hAnsiTheme="majorHAnsi"/>
          <w:i/>
          <w:color w:val="000000"/>
          <w:kern w:val="2"/>
          <w:sz w:val="24"/>
          <w:szCs w:val="24"/>
          <w:lang w:val="sr-Cyrl-RS" w:eastAsia="ar-SA"/>
        </w:rPr>
        <w:t>Понуђач</w:t>
      </w:r>
      <w:r w:rsidR="005C4791"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>)</w:t>
      </w:r>
      <w:r w:rsidR="00BF714A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.</w:t>
      </w:r>
    </w:p>
    <w:p w14:paraId="1E1E0645" w14:textId="3E118E18" w:rsidR="00BF714A" w:rsidRPr="00D13A96" w:rsidRDefault="00BF714A" w:rsidP="005231F1">
      <w:p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ab/>
        <w:t>Извођач је дужан да у гарантном року о свом трошку уклони све недостат</w:t>
      </w:r>
      <w:r w:rsidR="004A7A8F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ке на изведеним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радовима</w:t>
      </w:r>
      <w:r w:rsidR="00C9461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који су настали због непридржавања Извођача обавеза у погледу квалитета изведених радова и уграђеног материјала.</w:t>
      </w:r>
    </w:p>
    <w:p w14:paraId="3E90930B" w14:textId="0B8CA91A" w:rsidR="00BF714A" w:rsidRPr="00D13A96" w:rsidRDefault="00BF714A" w:rsidP="00C94611">
      <w:pPr>
        <w:suppressAutoHyphens/>
        <w:ind w:firstLine="72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Уколико Извођач не отклони недостатке у примереном року</w:t>
      </w:r>
      <w:r w:rsidR="00E02D03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који му одреди Наручилац, тј. у року који је И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звођач дао у По</w:t>
      </w:r>
      <w:r w:rsidR="004A7A8F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нуди, Н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аручилац има право да те недостатке отклони ангажовањем другог извођача, а на рачун Извођача из овог Уговора, користећи средства обезбеђења за гарантни рок.</w:t>
      </w:r>
    </w:p>
    <w:p w14:paraId="08F00798" w14:textId="51AF8BE3" w:rsidR="00EB3128" w:rsidRPr="00ED7702" w:rsidRDefault="00BF714A" w:rsidP="00ED7702">
      <w:pPr>
        <w:suppressAutoHyphens/>
        <w:ind w:firstLine="720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Извођач није дужан да отклони недостатке који су настали као последица нестручног штетног дејства, руковања или употребе, односно ненаменског коришћења изведених радова од стране Наручиоца или трећих лица.</w:t>
      </w:r>
    </w:p>
    <w:p w14:paraId="67C7CF53" w14:textId="00D510BE" w:rsidR="00BF714A" w:rsidRPr="00D13A96" w:rsidRDefault="00BF714A" w:rsidP="00C94611">
      <w:pPr>
        <w:suppressAutoHyphens/>
        <w:ind w:firstLine="720"/>
        <w:jc w:val="both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СРЕДСТВА ОБЕЗБЕЂЕЊА</w:t>
      </w:r>
    </w:p>
    <w:p w14:paraId="60171DEA" w14:textId="5A7B7FB1" w:rsidR="00BF714A" w:rsidRPr="00D13A96" w:rsidRDefault="00BF714A" w:rsidP="00BF714A">
      <w:pPr>
        <w:suppressAutoHyphens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17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5E08FC5A" w14:textId="4AAB9DE6" w:rsidR="00BF714A" w:rsidRPr="00D13A96" w:rsidRDefault="00BF714A" w:rsidP="00BF714A">
      <w:p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Извођач је у обавези да на име средстава обезбеђења достави:</w:t>
      </w:r>
    </w:p>
    <w:p w14:paraId="34D55812" w14:textId="48A1696C" w:rsidR="00BF714A" w:rsidRPr="00D13A96" w:rsidRDefault="00BF714A" w:rsidP="00D70181">
      <w:pPr>
        <w:pStyle w:val="ListParagraph"/>
        <w:numPr>
          <w:ilvl w:val="0"/>
          <w:numId w:val="28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бланко соло</w:t>
      </w:r>
      <w:r w:rsidR="00D7018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меницу за добро, квалитетно и у року извршење уговорних обавеза у висини од 10% од вредности радова без ПДВ-а у Понуди, у року од 7 (седам) дана од дана закључења Уговора</w:t>
      </w:r>
      <w:r w:rsidR="00C03A53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и</w:t>
      </w:r>
    </w:p>
    <w:p w14:paraId="01F6EDB2" w14:textId="28469380" w:rsidR="00C03A53" w:rsidRPr="00ED7702" w:rsidRDefault="00C03A53" w:rsidP="00ED7702">
      <w:pPr>
        <w:pStyle w:val="ListParagraph"/>
        <w:numPr>
          <w:ilvl w:val="0"/>
          <w:numId w:val="28"/>
        </w:numPr>
        <w:suppressAutoHyphens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бланко соло меницу за отклањање грешака у гарантном року у висини од 10% од вредности радова без ПДВ-а, најкасније до дана извршене примопредаје радова.</w:t>
      </w:r>
    </w:p>
    <w:p w14:paraId="0AF0FF72" w14:textId="77777777" w:rsidR="00B27566" w:rsidRPr="00D13A96" w:rsidRDefault="00B27566" w:rsidP="00281E71">
      <w:pPr>
        <w:suppressAutoHyphens/>
        <w:spacing w:line="100" w:lineRule="atLeast"/>
        <w:ind w:firstLine="360"/>
        <w:jc w:val="both"/>
        <w:rPr>
          <w:rFonts w:asciiTheme="majorHAnsi" w:eastAsia="Arial Unicode MS" w:hAnsiTheme="majorHAnsi"/>
          <w:b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b/>
          <w:color w:val="000000"/>
          <w:kern w:val="2"/>
          <w:sz w:val="24"/>
          <w:szCs w:val="24"/>
          <w:lang w:val="sr-Cyrl-RS" w:eastAsia="ar-SA"/>
        </w:rPr>
        <w:t>ИЗМЕНА УГОВОРА</w:t>
      </w:r>
    </w:p>
    <w:p w14:paraId="5A84649F" w14:textId="0117B457" w:rsidR="00B27566" w:rsidRPr="00D13A96" w:rsidRDefault="00336CEB" w:rsidP="00B27566">
      <w:pPr>
        <w:suppressAutoHyphens/>
        <w:spacing w:line="100" w:lineRule="atLeast"/>
        <w:jc w:val="center"/>
        <w:rPr>
          <w:rFonts w:asciiTheme="majorHAnsi" w:eastAsia="Arial Unicode MS" w:hAnsiTheme="majorHAnsi"/>
          <w:b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b/>
          <w:color w:val="000000"/>
          <w:kern w:val="2"/>
          <w:sz w:val="24"/>
          <w:szCs w:val="24"/>
          <w:lang w:val="sr-Cyrl-RS" w:eastAsia="ar-SA"/>
        </w:rPr>
        <w:t>Члан 18</w:t>
      </w:r>
      <w:r w:rsidR="00B27566" w:rsidRPr="00D13A96">
        <w:rPr>
          <w:rFonts w:asciiTheme="majorHAnsi" w:eastAsia="Arial Unicode MS" w:hAnsiTheme="majorHAnsi"/>
          <w:b/>
          <w:color w:val="000000"/>
          <w:kern w:val="2"/>
          <w:sz w:val="24"/>
          <w:szCs w:val="24"/>
          <w:lang w:val="sr-Cyrl-RS" w:eastAsia="ar-SA"/>
        </w:rPr>
        <w:t>.</w:t>
      </w:r>
    </w:p>
    <w:p w14:paraId="30E2E77D" w14:textId="1D58F43B" w:rsidR="00EB3128" w:rsidRPr="00ED7702" w:rsidRDefault="00B27566" w:rsidP="00ED7702">
      <w:pPr>
        <w:suppressAutoHyphens/>
        <w:spacing w:line="100" w:lineRule="atLeast"/>
        <w:jc w:val="both"/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</w:pP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ab/>
        <w:t xml:space="preserve">Измена уговора ће се вршити у складу са </w:t>
      </w:r>
      <w:r w:rsidR="00DF4E23" w:rsidRPr="00D13A96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>o</w:t>
      </w:r>
      <w:r w:rsidRPr="00D13A96">
        <w:rPr>
          <w:rFonts w:asciiTheme="majorHAnsi" w:eastAsia="Arial Unicode MS" w:hAnsiTheme="majorHAnsi"/>
          <w:kern w:val="2"/>
          <w:sz w:val="24"/>
          <w:szCs w:val="24"/>
          <w:lang w:val="sr-Cyrl-RS" w:eastAsia="ar-SA"/>
        </w:rPr>
        <w:t xml:space="preserve">дредбама за измену уговора, 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а на основу одредби члана 156-161</w:t>
      </w:r>
      <w:r w:rsidR="00DF4E23"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>.</w:t>
      </w:r>
      <w:r w:rsidRPr="00D13A96">
        <w:rPr>
          <w:rFonts w:asciiTheme="majorHAnsi" w:eastAsia="Arial Unicode MS" w:hAnsiTheme="majorHAnsi"/>
          <w:color w:val="000000"/>
          <w:kern w:val="2"/>
          <w:sz w:val="24"/>
          <w:szCs w:val="24"/>
          <w:lang w:val="sr-Cyrl-RS" w:eastAsia="ar-SA"/>
        </w:rPr>
        <w:t xml:space="preserve"> Закона о јавним набавкама и Закона о облигационим односима.</w:t>
      </w:r>
    </w:p>
    <w:p w14:paraId="5AEAF98B" w14:textId="4E152CB9" w:rsidR="00FA3214" w:rsidRPr="00D13A96" w:rsidRDefault="00FA3214" w:rsidP="00C93F12">
      <w:pPr>
        <w:suppressAutoHyphens/>
        <w:spacing w:line="100" w:lineRule="atLeast"/>
        <w:ind w:firstLine="720"/>
        <w:jc w:val="both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РЕШАВАЊЕ СПОРОВА</w:t>
      </w:r>
    </w:p>
    <w:p w14:paraId="4C719929" w14:textId="0932F489" w:rsidR="00FA3214" w:rsidRPr="00D13A96" w:rsidRDefault="00FA3214" w:rsidP="00FA3214">
      <w:pPr>
        <w:suppressAutoHyphens/>
        <w:spacing w:line="100" w:lineRule="atLeast"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19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40EC3158" w14:textId="77777777" w:rsidR="00FA3214" w:rsidRPr="00D13A96" w:rsidRDefault="00FA3214" w:rsidP="00FA3214">
      <w:pPr>
        <w:suppressAutoHyphens/>
        <w:spacing w:line="100" w:lineRule="atLeast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ab/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Наручилац и Извођач су саглсни да ће се у случају спора придржавати одредби садржаних у следећим документима који ће имати првенство један над другим следећим редоследом:</w:t>
      </w:r>
    </w:p>
    <w:p w14:paraId="587D7A71" w14:textId="7BE3D040" w:rsidR="00FA3214" w:rsidRPr="00D13A96" w:rsidRDefault="00794E31" w:rsidP="00FA3214">
      <w:pPr>
        <w:pStyle w:val="ListParagraph"/>
        <w:numPr>
          <w:ilvl w:val="0"/>
          <w:numId w:val="30"/>
        </w:numPr>
        <w:suppressAutoHyphens/>
        <w:spacing w:line="100" w:lineRule="atLeast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lastRenderedPageBreak/>
        <w:t>М</w:t>
      </w:r>
      <w:r w:rsidR="00FA3214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одел уговора,</w:t>
      </w:r>
    </w:p>
    <w:p w14:paraId="11859B84" w14:textId="604F1C80" w:rsidR="00FA3214" w:rsidRPr="00D13A96" w:rsidRDefault="00FA3214" w:rsidP="00FA3214">
      <w:pPr>
        <w:pStyle w:val="ListParagraph"/>
        <w:numPr>
          <w:ilvl w:val="0"/>
          <w:numId w:val="29"/>
        </w:numPr>
        <w:suppressAutoHyphens/>
        <w:spacing w:line="100" w:lineRule="atLeast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Понуда број __</w:t>
      </w:r>
      <w:r w:rsidR="00DF4E23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</w:t>
      </w:r>
      <w:r w:rsidR="003676CF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</w:t>
      </w:r>
      <w:r w:rsidR="00DF4E23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 од __</w:t>
      </w:r>
      <w:r w:rsidR="00DF4E23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_____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____</w:t>
      </w:r>
      <w:r w:rsidR="005C479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2025.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године</w:t>
      </w:r>
      <w:r w:rsidR="003676CF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</w:t>
      </w:r>
      <w:r w:rsidR="003676CF"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 xml:space="preserve">(попуњава </w:t>
      </w:r>
      <w:r w:rsidR="005C4791"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>Понуђач</w:t>
      </w:r>
      <w:r w:rsidR="003676CF"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>)</w:t>
      </w:r>
      <w:r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>,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заведена код Наручиоца под дел. бр. ___</w:t>
      </w:r>
      <w:r w:rsidR="003676CF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</w:t>
      </w:r>
      <w:r w:rsidR="005C479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 дана ___</w:t>
      </w:r>
      <w:r w:rsidR="00DF4E23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___</w:t>
      </w:r>
      <w:r w:rsidR="005C479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_____2025. </w:t>
      </w: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године</w:t>
      </w:r>
      <w:r w:rsidR="005C479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</w:t>
      </w:r>
      <w:r w:rsidR="005C4791" w:rsidRPr="00D13A96">
        <w:rPr>
          <w:rFonts w:asciiTheme="majorHAnsi" w:eastAsia="Arial Unicode MS" w:hAnsiTheme="majorHAnsi"/>
          <w:i/>
          <w:kern w:val="2"/>
          <w:sz w:val="24"/>
          <w:lang w:val="sr-Cyrl-CS" w:eastAsia="ar-SA"/>
        </w:rPr>
        <w:t>(попуњава Наручилац),</w:t>
      </w:r>
      <w:r w:rsidR="005C4791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</w:t>
      </w:r>
    </w:p>
    <w:p w14:paraId="53819DDA" w14:textId="45F1BE35" w:rsidR="00FA3214" w:rsidRPr="00D13A96" w:rsidRDefault="00794E31" w:rsidP="00FA3214">
      <w:pPr>
        <w:pStyle w:val="ListParagraph"/>
        <w:numPr>
          <w:ilvl w:val="0"/>
          <w:numId w:val="29"/>
        </w:numPr>
        <w:suppressAutoHyphens/>
        <w:spacing w:line="100" w:lineRule="atLeast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П</w:t>
      </w:r>
      <w:r w:rsidR="00FA3214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редмер и предрачун радова,</w:t>
      </w:r>
    </w:p>
    <w:p w14:paraId="08D91737" w14:textId="41356D8E" w:rsidR="00FA3214" w:rsidRPr="00D13A96" w:rsidRDefault="00794E31" w:rsidP="00FA3214">
      <w:pPr>
        <w:pStyle w:val="ListParagraph"/>
        <w:numPr>
          <w:ilvl w:val="0"/>
          <w:numId w:val="29"/>
        </w:numPr>
        <w:suppressAutoHyphens/>
        <w:spacing w:line="100" w:lineRule="atLeast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остала К</w:t>
      </w:r>
      <w:r w:rsidR="00FA3214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онкурсна документација.</w:t>
      </w:r>
    </w:p>
    <w:p w14:paraId="1BBD6DA5" w14:textId="3E599A72" w:rsidR="00FA3214" w:rsidRPr="00D13A96" w:rsidRDefault="00FA3214" w:rsidP="00F3216D">
      <w:pPr>
        <w:suppressAutoHyphens/>
        <w:spacing w:line="100" w:lineRule="atLeast"/>
        <w:ind w:left="421" w:firstLine="299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Сва документа из става 1. обог члана су саставни део Уговора између Наручиоца и Извођача, укидајући било коју нагодбу или договор, у било ком облику, а које се односи на предмет обог Уговора.</w:t>
      </w:r>
    </w:p>
    <w:p w14:paraId="0E86D33F" w14:textId="40B58D71" w:rsidR="00794E31" w:rsidRPr="00D13A96" w:rsidRDefault="00794E31" w:rsidP="00794E31">
      <w:pPr>
        <w:suppressAutoHyphens/>
        <w:spacing w:line="100" w:lineRule="atLeast"/>
        <w:jc w:val="center"/>
        <w:rPr>
          <w:rFonts w:asciiTheme="majorHAnsi" w:eastAsia="Arial Unicode MS" w:hAnsiTheme="majorHAnsi"/>
          <w:b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 xml:space="preserve">Члан </w:t>
      </w:r>
      <w:r w:rsidR="00336CEB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20</w:t>
      </w:r>
      <w:r w:rsidR="00DF4E23" w:rsidRPr="00D13A96">
        <w:rPr>
          <w:rFonts w:asciiTheme="majorHAnsi" w:eastAsia="Arial Unicode MS" w:hAnsiTheme="majorHAnsi"/>
          <w:b/>
          <w:kern w:val="2"/>
          <w:sz w:val="24"/>
          <w:lang w:val="sr-Cyrl-CS" w:eastAsia="ar-SA"/>
        </w:rPr>
        <w:t>.</w:t>
      </w:r>
    </w:p>
    <w:p w14:paraId="42C6962D" w14:textId="24B6F455" w:rsidR="00ED7702" w:rsidRPr="00D13A96" w:rsidRDefault="00FA3214" w:rsidP="004178F0">
      <w:pPr>
        <w:suppressAutoHyphens/>
        <w:spacing w:line="100" w:lineRule="atLeast"/>
        <w:ind w:firstLine="421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  <w:r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>Све евентуалне спорове</w:t>
      </w:r>
      <w:r w:rsidR="00F3216D" w:rsidRPr="00D13A96">
        <w:rPr>
          <w:rFonts w:asciiTheme="majorHAnsi" w:eastAsia="Arial Unicode MS" w:hAnsiTheme="majorHAnsi"/>
          <w:kern w:val="2"/>
          <w:sz w:val="24"/>
          <w:lang w:val="sr-Cyrl-CS" w:eastAsia="ar-SA"/>
        </w:rPr>
        <w:t xml:space="preserve"> из овог уговора уговорне стране ће решавати споразумно, а  спорове које не буду могле да реше споразумно решаваће надлежни суд у Лесковцу.</w:t>
      </w:r>
    </w:p>
    <w:p w14:paraId="1E529037" w14:textId="65E7ACBD" w:rsidR="00C93F12" w:rsidRPr="00D13A96" w:rsidRDefault="00C93F12" w:rsidP="00C93F12">
      <w:pPr>
        <w:suppressAutoHyphens/>
        <w:spacing w:line="100" w:lineRule="atLeast"/>
        <w:ind w:firstLine="720"/>
        <w:jc w:val="both"/>
        <w:rPr>
          <w:rFonts w:asciiTheme="majorHAnsi" w:hAnsiTheme="majorHAnsi" w:cs="Times New Roman"/>
          <w:b/>
          <w:bCs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b/>
          <w:bCs/>
          <w:sz w:val="24"/>
          <w:szCs w:val="24"/>
          <w:lang w:val="sr-Cyrl-RS"/>
        </w:rPr>
        <w:t>ОСТАЛЕ ОДРЕДБЕ</w:t>
      </w:r>
    </w:p>
    <w:p w14:paraId="66DECDE1" w14:textId="2B75F8F9" w:rsidR="00F3216D" w:rsidRPr="00D13A96" w:rsidRDefault="00794E31" w:rsidP="00794E31">
      <w:pPr>
        <w:jc w:val="center"/>
        <w:rPr>
          <w:rFonts w:asciiTheme="majorHAnsi" w:hAnsiTheme="majorHAnsi"/>
          <w:b/>
          <w:sz w:val="24"/>
          <w:lang w:val="sr-Cyrl-CS"/>
        </w:rPr>
      </w:pPr>
      <w:r w:rsidRPr="00D13A96">
        <w:rPr>
          <w:rFonts w:asciiTheme="majorHAnsi" w:hAnsiTheme="majorHAnsi"/>
          <w:b/>
          <w:sz w:val="24"/>
          <w:lang w:val="sr-Cyrl-CS"/>
        </w:rPr>
        <w:t xml:space="preserve">Члан </w:t>
      </w:r>
      <w:r w:rsidR="00336CEB" w:rsidRPr="00D13A96">
        <w:rPr>
          <w:rFonts w:asciiTheme="majorHAnsi" w:hAnsiTheme="majorHAnsi"/>
          <w:b/>
          <w:sz w:val="24"/>
          <w:lang w:val="sr-Cyrl-CS"/>
        </w:rPr>
        <w:t>21</w:t>
      </w:r>
      <w:r w:rsidR="00DF4E23" w:rsidRPr="00D13A96">
        <w:rPr>
          <w:rFonts w:asciiTheme="majorHAnsi" w:hAnsiTheme="majorHAnsi"/>
          <w:b/>
          <w:sz w:val="24"/>
          <w:lang w:val="sr-Cyrl-CS"/>
        </w:rPr>
        <w:t>.</w:t>
      </w:r>
    </w:p>
    <w:p w14:paraId="380B94E1" w14:textId="438C6781" w:rsidR="00A17373" w:rsidRPr="00D13A96" w:rsidRDefault="00A17373" w:rsidP="00C93F12">
      <w:pPr>
        <w:spacing w:after="0" w:line="240" w:lineRule="auto"/>
        <w:ind w:firstLine="720"/>
        <w:jc w:val="both"/>
        <w:rPr>
          <w:rFonts w:asciiTheme="majorHAnsi" w:hAnsiTheme="majorHAnsi"/>
          <w:sz w:val="24"/>
          <w:lang w:val="sr-Cyrl-CS"/>
        </w:rPr>
      </w:pPr>
      <w:r w:rsidRPr="00D13A96">
        <w:rPr>
          <w:rFonts w:asciiTheme="majorHAnsi" w:hAnsiTheme="majorHAnsi"/>
          <w:sz w:val="24"/>
          <w:lang w:val="sr-Cyrl-CS"/>
        </w:rPr>
        <w:t xml:space="preserve">На </w:t>
      </w:r>
      <w:r w:rsidR="00F3216D" w:rsidRPr="00D13A96">
        <w:rPr>
          <w:rFonts w:asciiTheme="majorHAnsi" w:hAnsiTheme="majorHAnsi"/>
          <w:sz w:val="24"/>
          <w:lang w:val="sr-Cyrl-CS"/>
        </w:rPr>
        <w:t>питања која нису регулисана одредбама овог Уговоро</w:t>
      </w:r>
      <w:r w:rsidRPr="00D13A96">
        <w:rPr>
          <w:rFonts w:asciiTheme="majorHAnsi" w:hAnsiTheme="majorHAnsi"/>
          <w:sz w:val="24"/>
          <w:lang w:val="sr-Cyrl-CS"/>
        </w:rPr>
        <w:t xml:space="preserve"> </w:t>
      </w:r>
      <w:r w:rsidR="00C93F12" w:rsidRPr="00D13A96">
        <w:rPr>
          <w:rFonts w:asciiTheme="majorHAnsi" w:hAnsiTheme="majorHAnsi"/>
          <w:sz w:val="24"/>
          <w:lang w:val="sr-Cyrl-CS"/>
        </w:rPr>
        <w:t>примењују</w:t>
      </w:r>
      <w:r w:rsidRPr="00D13A96">
        <w:rPr>
          <w:rFonts w:asciiTheme="majorHAnsi" w:hAnsiTheme="majorHAnsi"/>
          <w:sz w:val="24"/>
          <w:lang w:val="sr-Cyrl-CS"/>
        </w:rPr>
        <w:t xml:space="preserve"> се одредбе</w:t>
      </w:r>
      <w:r w:rsidR="00F3216D" w:rsidRPr="00D13A96">
        <w:rPr>
          <w:rFonts w:asciiTheme="majorHAnsi" w:hAnsiTheme="majorHAnsi"/>
          <w:sz w:val="24"/>
          <w:lang w:val="sr-Cyrl-CS"/>
        </w:rPr>
        <w:t xml:space="preserve"> Закона о планирању и изградњи, Закона о облигационим односима и посебних Узанси о грађењу.</w:t>
      </w:r>
    </w:p>
    <w:p w14:paraId="780C92C0" w14:textId="1F7C2744" w:rsidR="00C93F12" w:rsidRPr="00D13A96" w:rsidRDefault="00C93F12" w:rsidP="00C93F12">
      <w:pPr>
        <w:spacing w:after="0" w:line="240" w:lineRule="auto"/>
        <w:jc w:val="both"/>
        <w:rPr>
          <w:rFonts w:asciiTheme="majorHAnsi" w:hAnsiTheme="majorHAnsi"/>
          <w:sz w:val="24"/>
          <w:lang w:val="sr-Cyrl-CS"/>
        </w:rPr>
      </w:pPr>
    </w:p>
    <w:p w14:paraId="78FB1DC9" w14:textId="495F10F9" w:rsidR="00C93F12" w:rsidRPr="00D13A96" w:rsidRDefault="00336CEB" w:rsidP="00C93F12">
      <w:pPr>
        <w:spacing w:after="0" w:line="240" w:lineRule="auto"/>
        <w:jc w:val="center"/>
        <w:rPr>
          <w:rFonts w:asciiTheme="majorHAnsi" w:hAnsiTheme="majorHAnsi"/>
          <w:b/>
          <w:sz w:val="24"/>
          <w:lang w:val="sr-Cyrl-CS"/>
        </w:rPr>
      </w:pPr>
      <w:r w:rsidRPr="00D13A96">
        <w:rPr>
          <w:rFonts w:asciiTheme="majorHAnsi" w:hAnsiTheme="majorHAnsi"/>
          <w:b/>
          <w:sz w:val="24"/>
          <w:lang w:val="sr-Cyrl-CS"/>
        </w:rPr>
        <w:t>Члан 22</w:t>
      </w:r>
      <w:r w:rsidR="00C93F12" w:rsidRPr="00D13A96">
        <w:rPr>
          <w:rFonts w:asciiTheme="majorHAnsi" w:hAnsiTheme="majorHAnsi"/>
          <w:b/>
          <w:sz w:val="24"/>
          <w:lang w:val="sr-Cyrl-CS"/>
        </w:rPr>
        <w:t xml:space="preserve">. </w:t>
      </w:r>
    </w:p>
    <w:p w14:paraId="2F5B3BA7" w14:textId="1517DF63" w:rsidR="00A17373" w:rsidRPr="00D13A96" w:rsidRDefault="00C93F12" w:rsidP="00C93F12">
      <w:pPr>
        <w:spacing w:after="0" w:line="240" w:lineRule="auto"/>
        <w:ind w:firstLine="720"/>
        <w:jc w:val="both"/>
        <w:rPr>
          <w:rFonts w:asciiTheme="majorHAnsi" w:hAnsiTheme="majorHAnsi"/>
          <w:sz w:val="24"/>
          <w:lang w:val="sr-Cyrl-CS"/>
        </w:rPr>
      </w:pPr>
      <w:r w:rsidRPr="00D13A96">
        <w:rPr>
          <w:rFonts w:asciiTheme="majorHAnsi" w:hAnsiTheme="majorHAnsi"/>
          <w:sz w:val="24"/>
          <w:lang w:val="sr-Cyrl-CS"/>
        </w:rPr>
        <w:t>У</w:t>
      </w:r>
      <w:r w:rsidR="00F3216D" w:rsidRPr="00D13A96">
        <w:rPr>
          <w:rFonts w:asciiTheme="majorHAnsi" w:hAnsiTheme="majorHAnsi"/>
          <w:sz w:val="24"/>
          <w:lang w:val="sr-Cyrl-CS"/>
        </w:rPr>
        <w:t>говор је сачињен у 6</w:t>
      </w:r>
      <w:r w:rsidR="00A17373" w:rsidRPr="00D13A96">
        <w:rPr>
          <w:rFonts w:asciiTheme="majorHAnsi" w:hAnsiTheme="majorHAnsi"/>
          <w:sz w:val="24"/>
          <w:lang w:val="sr-Cyrl-CS"/>
        </w:rPr>
        <w:t xml:space="preserve"> (</w:t>
      </w:r>
      <w:r w:rsidR="00F3216D" w:rsidRPr="00D13A96">
        <w:rPr>
          <w:rFonts w:asciiTheme="majorHAnsi" w:hAnsiTheme="majorHAnsi"/>
          <w:sz w:val="24"/>
          <w:lang w:val="sr-Cyrl-CS"/>
        </w:rPr>
        <w:t>шест) истоветних</w:t>
      </w:r>
      <w:r w:rsidR="00A17373" w:rsidRPr="00D13A96">
        <w:rPr>
          <w:rFonts w:asciiTheme="majorHAnsi" w:hAnsiTheme="majorHAnsi"/>
          <w:sz w:val="24"/>
          <w:lang w:val="sr-Cyrl-CS"/>
        </w:rPr>
        <w:t xml:space="preserve"> пример</w:t>
      </w:r>
      <w:r w:rsidR="00F3216D" w:rsidRPr="00D13A96">
        <w:rPr>
          <w:rFonts w:asciiTheme="majorHAnsi" w:hAnsiTheme="majorHAnsi"/>
          <w:sz w:val="24"/>
          <w:lang w:val="sr-Cyrl-CS"/>
        </w:rPr>
        <w:t>ака, од којих 4</w:t>
      </w:r>
      <w:r w:rsidR="00A17373" w:rsidRPr="00D13A96">
        <w:rPr>
          <w:rFonts w:asciiTheme="majorHAnsi" w:hAnsiTheme="majorHAnsi"/>
          <w:sz w:val="24"/>
          <w:lang w:val="sr-Cyrl-CS"/>
        </w:rPr>
        <w:t xml:space="preserve"> (</w:t>
      </w:r>
      <w:r w:rsidR="00F3216D" w:rsidRPr="00D13A96">
        <w:rPr>
          <w:rFonts w:asciiTheme="majorHAnsi" w:hAnsiTheme="majorHAnsi"/>
          <w:sz w:val="24"/>
          <w:lang w:val="sr-Cyrl-CS"/>
        </w:rPr>
        <w:t>четири</w:t>
      </w:r>
      <w:r w:rsidR="00A17373" w:rsidRPr="00D13A96">
        <w:rPr>
          <w:rFonts w:asciiTheme="majorHAnsi" w:hAnsiTheme="majorHAnsi"/>
          <w:sz w:val="24"/>
          <w:lang w:val="sr-Cyrl-CS"/>
        </w:rPr>
        <w:t xml:space="preserve">) за </w:t>
      </w:r>
      <w:r w:rsidR="005C4791" w:rsidRPr="00D13A96">
        <w:rPr>
          <w:rFonts w:asciiTheme="majorHAnsi" w:hAnsiTheme="majorHAnsi"/>
          <w:sz w:val="24"/>
          <w:lang w:val="sr-Cyrl-CS"/>
        </w:rPr>
        <w:t>Наручиоца и 2 (два) за Извођача</w:t>
      </w:r>
      <w:r w:rsidR="00A17373" w:rsidRPr="00D13A96">
        <w:rPr>
          <w:rFonts w:asciiTheme="majorHAnsi" w:hAnsiTheme="majorHAnsi"/>
          <w:sz w:val="24"/>
          <w:lang w:val="sr-Cyrl-CS"/>
        </w:rPr>
        <w:t>.</w:t>
      </w:r>
    </w:p>
    <w:p w14:paraId="76A72726" w14:textId="11233755" w:rsidR="00A17373" w:rsidRPr="00D13A96" w:rsidRDefault="00A17373" w:rsidP="00A17373">
      <w:pPr>
        <w:jc w:val="center"/>
        <w:rPr>
          <w:rFonts w:asciiTheme="majorHAnsi" w:hAnsiTheme="majorHAnsi"/>
          <w:sz w:val="24"/>
          <w:lang w:val="sr-Cyrl-RS"/>
        </w:rPr>
      </w:pPr>
    </w:p>
    <w:p w14:paraId="1BD1744A" w14:textId="3823FE60" w:rsidR="00A17373" w:rsidRPr="00D13A96" w:rsidRDefault="00A944AA" w:rsidP="00A944AA">
      <w:pPr>
        <w:ind w:firstLine="720"/>
        <w:rPr>
          <w:rFonts w:asciiTheme="majorHAnsi" w:hAnsiTheme="majorHAnsi"/>
          <w:b/>
          <w:sz w:val="24"/>
          <w:lang w:val="sr-Cyrl-CS"/>
        </w:rPr>
      </w:pPr>
      <w:r w:rsidRPr="00D13A96">
        <w:rPr>
          <w:rFonts w:asciiTheme="majorHAnsi" w:hAnsiTheme="majorHAnsi"/>
          <w:b/>
          <w:sz w:val="24"/>
          <w:lang w:val="sr-Cyrl-CS"/>
        </w:rPr>
        <w:t xml:space="preserve">     НАРУЧИЛАЦ </w:t>
      </w:r>
      <w:r w:rsidRPr="00D13A96">
        <w:rPr>
          <w:rFonts w:asciiTheme="majorHAnsi" w:hAnsiTheme="majorHAnsi"/>
          <w:b/>
          <w:sz w:val="24"/>
          <w:lang w:val="sr-Cyrl-CS"/>
        </w:rPr>
        <w:tab/>
      </w:r>
      <w:r w:rsidRPr="00D13A96">
        <w:rPr>
          <w:rFonts w:asciiTheme="majorHAnsi" w:hAnsiTheme="majorHAnsi"/>
          <w:b/>
          <w:sz w:val="24"/>
          <w:lang w:val="sr-Cyrl-CS"/>
        </w:rPr>
        <w:tab/>
      </w:r>
      <w:r w:rsidRPr="00D13A96">
        <w:rPr>
          <w:rFonts w:asciiTheme="majorHAnsi" w:hAnsiTheme="majorHAnsi"/>
          <w:b/>
          <w:sz w:val="24"/>
          <w:lang w:val="sr-Cyrl-CS"/>
        </w:rPr>
        <w:tab/>
      </w:r>
      <w:r w:rsidRPr="00D13A96">
        <w:rPr>
          <w:rFonts w:asciiTheme="majorHAnsi" w:hAnsiTheme="majorHAnsi"/>
          <w:b/>
          <w:sz w:val="24"/>
          <w:lang w:val="sr-Cyrl-CS"/>
        </w:rPr>
        <w:tab/>
      </w:r>
      <w:r w:rsidRPr="00D13A96">
        <w:rPr>
          <w:rFonts w:asciiTheme="majorHAnsi" w:hAnsiTheme="majorHAnsi"/>
          <w:b/>
          <w:sz w:val="24"/>
          <w:lang w:val="sr-Cyrl-CS"/>
        </w:rPr>
        <w:tab/>
      </w:r>
      <w:r w:rsidRPr="00D13A96">
        <w:rPr>
          <w:rFonts w:asciiTheme="majorHAnsi" w:hAnsiTheme="majorHAnsi"/>
          <w:b/>
          <w:sz w:val="24"/>
          <w:lang w:val="sr-Cyrl-CS"/>
        </w:rPr>
        <w:tab/>
        <w:t xml:space="preserve">        </w:t>
      </w:r>
      <w:r w:rsidR="00F3216D" w:rsidRPr="00D13A96">
        <w:rPr>
          <w:rFonts w:asciiTheme="majorHAnsi" w:hAnsiTheme="majorHAnsi"/>
          <w:b/>
          <w:sz w:val="24"/>
          <w:lang w:val="sr-Cyrl-CS"/>
        </w:rPr>
        <w:t>ИЗВОЂАЧ</w:t>
      </w:r>
    </w:p>
    <w:p w14:paraId="4D66EFDB" w14:textId="77777777" w:rsidR="00A17373" w:rsidRPr="00D13A96" w:rsidRDefault="00A17373" w:rsidP="00A17373">
      <w:pPr>
        <w:jc w:val="center"/>
        <w:rPr>
          <w:rFonts w:asciiTheme="majorHAnsi" w:hAnsiTheme="majorHAnsi"/>
          <w:b/>
          <w:color w:val="A6A6A6"/>
          <w:sz w:val="24"/>
          <w:lang w:val="sr-Cyrl-RS"/>
        </w:rPr>
      </w:pPr>
      <w:r w:rsidRPr="00D13A96">
        <w:rPr>
          <w:rFonts w:asciiTheme="majorHAnsi" w:hAnsiTheme="majorHAnsi"/>
          <w:b/>
          <w:color w:val="A6A6A6"/>
          <w:sz w:val="24"/>
          <w:lang w:val="sr-Cyrl-CS"/>
        </w:rPr>
        <w:t>_________________________</w:t>
      </w:r>
      <w:r w:rsidRPr="00D13A96">
        <w:rPr>
          <w:rFonts w:asciiTheme="majorHAnsi" w:hAnsiTheme="majorHAnsi"/>
          <w:b/>
          <w:color w:val="A6A6A6"/>
          <w:sz w:val="24"/>
          <w:lang w:val="sr-Cyrl-CS"/>
        </w:rPr>
        <w:tab/>
        <w:t xml:space="preserve">                                  </w:t>
      </w:r>
      <w:r w:rsidRPr="00D13A96">
        <w:rPr>
          <w:rFonts w:asciiTheme="majorHAnsi" w:hAnsiTheme="majorHAnsi"/>
          <w:b/>
          <w:color w:val="A6A6A6"/>
          <w:sz w:val="24"/>
          <w:lang w:val="sr-Cyrl-RS"/>
        </w:rPr>
        <w:t>_________________________</w:t>
      </w:r>
    </w:p>
    <w:p w14:paraId="34E9762C" w14:textId="499B4505" w:rsidR="00A944AA" w:rsidRPr="00D13A96" w:rsidRDefault="00A944AA" w:rsidP="007F2C6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lang w:val="sr-Cyrl-CS"/>
        </w:rPr>
      </w:pPr>
    </w:p>
    <w:p w14:paraId="64B3A7CE" w14:textId="77777777" w:rsidR="00A944AA" w:rsidRPr="00D13A96" w:rsidRDefault="00A944AA" w:rsidP="007F2C6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 Unicode MS" w:hAnsiTheme="majorHAnsi"/>
          <w:kern w:val="2"/>
          <w:sz w:val="24"/>
          <w:lang w:val="sr-Cyrl-CS" w:eastAsia="ar-SA"/>
        </w:rPr>
      </w:pPr>
    </w:p>
    <w:p w14:paraId="1C963549" w14:textId="42815AEE" w:rsidR="007F2C68" w:rsidRPr="00D13A96" w:rsidRDefault="007F2C68" w:rsidP="007F2C6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  <w:lang w:val="sr-Cyrl-RS"/>
        </w:rPr>
      </w:pPr>
      <w:r w:rsidRPr="00D13A96">
        <w:rPr>
          <w:rFonts w:asciiTheme="majorHAnsi" w:hAnsiTheme="majorHAnsi" w:cs="Times New Roman"/>
          <w:bCs/>
          <w:sz w:val="24"/>
          <w:szCs w:val="24"/>
          <w:lang w:val="sr-Cyrl-CS"/>
        </w:rPr>
        <w:t xml:space="preserve">НАПОМЕНА: </w:t>
      </w:r>
      <w:r w:rsidRPr="00D13A96">
        <w:rPr>
          <w:rFonts w:asciiTheme="majorHAnsi" w:hAnsiTheme="majorHAnsi" w:cs="Times New Roman"/>
          <w:bCs/>
          <w:i/>
          <w:sz w:val="24"/>
          <w:szCs w:val="24"/>
          <w:lang w:val="sr-Cyrl-CS"/>
        </w:rPr>
        <w:t>Модел уговора попунити, потписати и оверити. У случају подношења заједничке понуде, односно наступа са подизвођачем, у моделу уговора морају бити наведени сви чланови групе из групе понуђача, односно сви ангажовани подизвођачи.</w:t>
      </w:r>
      <w:r w:rsidR="00F3216D" w:rsidRPr="00D13A96">
        <w:rPr>
          <w:rFonts w:asciiTheme="majorHAnsi" w:hAnsiTheme="majorHAnsi" w:cs="Times New Roman"/>
          <w:bCs/>
          <w:i/>
          <w:sz w:val="24"/>
          <w:szCs w:val="24"/>
          <w:lang w:val="sr-Cyrl-RS"/>
        </w:rPr>
        <w:t xml:space="preserve"> Овај </w:t>
      </w:r>
      <w:r w:rsidR="006514B7" w:rsidRPr="00D13A96">
        <w:rPr>
          <w:rFonts w:asciiTheme="majorHAnsi" w:hAnsiTheme="majorHAnsi" w:cs="Times New Roman"/>
          <w:bCs/>
          <w:i/>
          <w:sz w:val="24"/>
          <w:szCs w:val="24"/>
          <w:lang w:val="sr-Cyrl-RS"/>
        </w:rPr>
        <w:t>модел уговора представља садржину уговора који ће бити закључен са изабраним понуђачем. Понуиђач попуњава уговор подацима и подноси попуњен уз понуду. У случају да понуђач без оправданог разлога одбије да заклључи уговор о јавној набавци, након што му је уговор додељен, Наручилац ће реализовати меницу за озбиљност понуде.</w:t>
      </w:r>
    </w:p>
    <w:p w14:paraId="37B86DBB" w14:textId="77777777" w:rsidR="007F2C68" w:rsidRPr="00D13A96" w:rsidRDefault="007F2C68" w:rsidP="00B272E5">
      <w:pPr>
        <w:pStyle w:val="NoSpacing"/>
        <w:jc w:val="center"/>
        <w:rPr>
          <w:rFonts w:asciiTheme="majorHAnsi" w:hAnsiTheme="majorHAnsi" w:cs="Times New Roman"/>
          <w:sz w:val="24"/>
          <w:szCs w:val="24"/>
          <w:lang w:val="sr-Cyrl-RS"/>
        </w:rPr>
      </w:pPr>
    </w:p>
    <w:p w14:paraId="24B5EEDF" w14:textId="77777777" w:rsidR="00215D74" w:rsidRPr="00D13A96" w:rsidRDefault="00215D74" w:rsidP="00A21618">
      <w:pPr>
        <w:pStyle w:val="NoSpacing"/>
        <w:jc w:val="both"/>
        <w:rPr>
          <w:rFonts w:asciiTheme="majorHAnsi" w:eastAsia="Times New Roman" w:hAnsiTheme="majorHAnsi" w:cstheme="minorHAnsi"/>
          <w:sz w:val="24"/>
          <w:szCs w:val="24"/>
          <w:u w:val="single"/>
          <w:lang w:val="sr-Cyrl-RS"/>
        </w:rPr>
      </w:pPr>
    </w:p>
    <w:sectPr w:rsidR="00215D74" w:rsidRPr="00D13A96" w:rsidSect="00CA7BC6">
      <w:footerReference w:type="default" r:id="rId10"/>
      <w:type w:val="continuous"/>
      <w:pgSz w:w="12240" w:h="15840"/>
      <w:pgMar w:top="567" w:right="1134" w:bottom="567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B1BD" w14:textId="77777777" w:rsidR="00A62783" w:rsidRDefault="00A62783" w:rsidP="00AD6B21">
      <w:pPr>
        <w:spacing w:after="0" w:line="240" w:lineRule="auto"/>
      </w:pPr>
      <w:r>
        <w:separator/>
      </w:r>
    </w:p>
  </w:endnote>
  <w:endnote w:type="continuationSeparator" w:id="0">
    <w:p w14:paraId="0532C587" w14:textId="77777777" w:rsidR="00A62783" w:rsidRDefault="00A62783" w:rsidP="00AD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EA36" w14:textId="215AE4D8" w:rsidR="001B1338" w:rsidRDefault="001B1338">
    <w:pPr>
      <w:pStyle w:val="Footer"/>
      <w:jc w:val="right"/>
    </w:pPr>
  </w:p>
  <w:p w14:paraId="7B3A62B7" w14:textId="77777777" w:rsidR="001B1338" w:rsidRDefault="001B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E9B1" w14:textId="77777777" w:rsidR="001B1338" w:rsidRPr="007C1CD5" w:rsidRDefault="001B1338" w:rsidP="007C1CD5">
    <w:pPr>
      <w:jc w:val="center"/>
    </w:pPr>
    <w:r>
      <w:rPr>
        <w:color w:val="1F497D" w:themeColor="text2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C7E15" wp14:editId="08EDAD7F">
              <wp:simplePos x="0" y="0"/>
              <wp:positionH relativeFrom="page">
                <wp:posOffset>6657975</wp:posOffset>
              </wp:positionH>
              <wp:positionV relativeFrom="page">
                <wp:posOffset>9229725</wp:posOffset>
              </wp:positionV>
              <wp:extent cx="950595" cy="313055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0595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587A7" w14:textId="77777777" w:rsidR="001B1338" w:rsidRPr="0030007C" w:rsidRDefault="001B133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</w:pPr>
                          <w:r w:rsidRPr="002D22FF"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t xml:space="preserve">Страна </w:t>
                          </w:r>
                          <w:r w:rsidRPr="002D22FF"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D22FF"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2D22FF"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t>3</w:t>
                          </w:r>
                          <w:r w:rsidRPr="002D22FF"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t>/15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F2C7E15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524.25pt;margin-top:726.75pt;width:74.85pt;height:24.65pt;z-index:251659264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" fillcolor="white [3201]" stroked="f" strokeweight=".5pt">
              <v:textbox inset="0,,0">
                <w:txbxContent>
                  <w:p w14:paraId="212587A7" w14:textId="77777777" w:rsidR="001B1338" w:rsidRPr="0030007C" w:rsidRDefault="001B133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4"/>
                        <w:szCs w:val="24"/>
                      </w:rPr>
                    </w:pPr>
                    <w:r w:rsidRPr="002D22FF">
                      <w:rPr>
                        <w:color w:val="0F243E" w:themeColor="text2" w:themeShade="80"/>
                        <w:sz w:val="24"/>
                        <w:szCs w:val="24"/>
                      </w:rPr>
                      <w:t xml:space="preserve">Страна </w:t>
                    </w:r>
                    <w:r w:rsidRPr="002D22FF">
                      <w:rPr>
                        <w:color w:val="0F243E" w:themeColor="text2" w:themeShade="80"/>
                        <w:sz w:val="24"/>
                        <w:szCs w:val="24"/>
                      </w:rPr>
                      <w:fldChar w:fldCharType="begin"/>
                    </w:r>
                    <w:r w:rsidRPr="002D22FF">
                      <w:rPr>
                        <w:color w:val="0F243E" w:themeColor="text2" w:themeShade="80"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2D22FF">
                      <w:rPr>
                        <w:color w:val="0F243E" w:themeColor="text2" w:themeShade="8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0F243E" w:themeColor="text2" w:themeShade="80"/>
                        <w:sz w:val="24"/>
                        <w:szCs w:val="24"/>
                      </w:rPr>
                      <w:t>3</w:t>
                    </w:r>
                    <w:r w:rsidRPr="002D22FF">
                      <w:rPr>
                        <w:color w:val="0F243E" w:themeColor="text2" w:themeShade="8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color w:val="0F243E" w:themeColor="text2" w:themeShade="80"/>
                        <w:sz w:val="24"/>
                        <w:szCs w:val="24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E08E3">
      <w:rPr>
        <w:color w:val="0F243E" w:themeColor="text2" w:themeShade="80"/>
        <w:sz w:val="24"/>
        <w:szCs w:val="24"/>
      </w:rPr>
      <w:t>Конкурсна документа</w:t>
    </w:r>
    <w:r>
      <w:rPr>
        <w:color w:val="0F243E" w:themeColor="text2" w:themeShade="80"/>
        <w:sz w:val="24"/>
        <w:szCs w:val="24"/>
      </w:rPr>
      <w:t>ција и позив за подношење понуда у поступку набавке на које</w:t>
    </w:r>
    <w:r w:rsidRPr="009E08E3">
      <w:rPr>
        <w:color w:val="0F243E" w:themeColor="text2" w:themeShade="80"/>
        <w:sz w:val="24"/>
        <w:szCs w:val="24"/>
      </w:rPr>
      <w:t xml:space="preserve"> с</w:t>
    </w:r>
    <w:r>
      <w:rPr>
        <w:color w:val="0F243E" w:themeColor="text2" w:themeShade="80"/>
        <w:sz w:val="24"/>
        <w:szCs w:val="24"/>
      </w:rPr>
      <w:t xml:space="preserve">е Закон не примењује – </w:t>
    </w:r>
    <w:r w:rsidRPr="007C1CD5">
      <w:t>набавка услуга Координатора за безбедност у фази пројектовања – израда ППМ за извођење радова на енергетској санацији објекта главне зграде Опште болнице Лесковац и енергетској санацији објекта Центра за социјални рад Лесковац</w:t>
    </w:r>
  </w:p>
  <w:p w14:paraId="164220F1" w14:textId="77777777" w:rsidR="001B1338" w:rsidRPr="007C1CD5" w:rsidRDefault="001B1338" w:rsidP="00B51D34">
    <w:pPr>
      <w:ind w:right="260"/>
      <w:jc w:val="center"/>
      <w:rPr>
        <w:color w:val="0F243E" w:themeColor="text2" w:themeShade="80"/>
        <w:sz w:val="24"/>
        <w:szCs w:val="24"/>
      </w:rPr>
    </w:pPr>
  </w:p>
  <w:p w14:paraId="01F677C6" w14:textId="77777777" w:rsidR="001B1338" w:rsidRPr="00F149E0" w:rsidRDefault="001B1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615722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6C51C" w14:textId="0B66B2FD" w:rsidR="001B1338" w:rsidRDefault="001B1338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A4143">
          <w:t>20</w:t>
        </w:r>
        <w:r>
          <w:fldChar w:fldCharType="end"/>
        </w:r>
      </w:p>
    </w:sdtContent>
  </w:sdt>
  <w:p w14:paraId="0DE431FE" w14:textId="77777777" w:rsidR="001B1338" w:rsidRPr="00020841" w:rsidRDefault="001B1338" w:rsidP="00541FA0">
    <w:pPr>
      <w:pStyle w:val="Footer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08EC7" w14:textId="77777777" w:rsidR="00A62783" w:rsidRDefault="00A62783" w:rsidP="00AD6B21">
      <w:pPr>
        <w:spacing w:after="0" w:line="240" w:lineRule="auto"/>
      </w:pPr>
      <w:r>
        <w:separator/>
      </w:r>
    </w:p>
  </w:footnote>
  <w:footnote w:type="continuationSeparator" w:id="0">
    <w:p w14:paraId="3401ABEE" w14:textId="77777777" w:rsidR="00A62783" w:rsidRDefault="00A62783" w:rsidP="00AD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  <w:lang w:val="sr-Cyrl-CS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  <w:lang w:val="sr-Cyrl-CS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  <w:lang w:val="sr-Cyrl-CS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0183C22"/>
    <w:multiLevelType w:val="hybridMultilevel"/>
    <w:tmpl w:val="04BE4806"/>
    <w:lvl w:ilvl="0" w:tplc="A132738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4415F4"/>
    <w:multiLevelType w:val="hybridMultilevel"/>
    <w:tmpl w:val="B97AEC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90E68"/>
    <w:multiLevelType w:val="hybridMultilevel"/>
    <w:tmpl w:val="7D6ACA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162C3"/>
    <w:multiLevelType w:val="hybridMultilevel"/>
    <w:tmpl w:val="5AD65090"/>
    <w:lvl w:ilvl="0" w:tplc="241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0DA76C9D"/>
    <w:multiLevelType w:val="hybridMultilevel"/>
    <w:tmpl w:val="7C426586"/>
    <w:lvl w:ilvl="0" w:tplc="51720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044005"/>
    <w:multiLevelType w:val="hybridMultilevel"/>
    <w:tmpl w:val="67CEBA9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6DC9"/>
    <w:multiLevelType w:val="hybridMultilevel"/>
    <w:tmpl w:val="4438950E"/>
    <w:lvl w:ilvl="0" w:tplc="D698429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theme="minorBidi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14F5F"/>
    <w:multiLevelType w:val="hybridMultilevel"/>
    <w:tmpl w:val="F56AA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C0E67"/>
    <w:multiLevelType w:val="hybridMultilevel"/>
    <w:tmpl w:val="4DAC4D30"/>
    <w:lvl w:ilvl="0" w:tplc="2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4176A2"/>
    <w:multiLevelType w:val="hybridMultilevel"/>
    <w:tmpl w:val="716EFC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07EBB"/>
    <w:multiLevelType w:val="hybridMultilevel"/>
    <w:tmpl w:val="1D267C3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D6769"/>
    <w:multiLevelType w:val="hybridMultilevel"/>
    <w:tmpl w:val="9BE64D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77C15"/>
    <w:multiLevelType w:val="hybridMultilevel"/>
    <w:tmpl w:val="7D6ACA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A3FA7"/>
    <w:multiLevelType w:val="multilevel"/>
    <w:tmpl w:val="DE2A9A4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6"/>
        <w:szCs w:val="26"/>
      </w:rPr>
    </w:lvl>
    <w:lvl w:ilvl="1">
      <w:start w:val="2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8635BC0"/>
    <w:multiLevelType w:val="hybridMultilevel"/>
    <w:tmpl w:val="5D24B9C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15F6"/>
    <w:multiLevelType w:val="hybridMultilevel"/>
    <w:tmpl w:val="E3B2CA86"/>
    <w:lvl w:ilvl="0" w:tplc="A9B40388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63040"/>
    <w:multiLevelType w:val="hybridMultilevel"/>
    <w:tmpl w:val="E6AA9B64"/>
    <w:lvl w:ilvl="0" w:tplc="F91404E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theme="minorBidi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E2420"/>
    <w:multiLevelType w:val="hybridMultilevel"/>
    <w:tmpl w:val="4FB2E468"/>
    <w:lvl w:ilvl="0" w:tplc="05A0076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theme="minorBidi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017B9"/>
    <w:multiLevelType w:val="hybridMultilevel"/>
    <w:tmpl w:val="AEB0462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72D34"/>
    <w:multiLevelType w:val="hybridMultilevel"/>
    <w:tmpl w:val="29D88C44"/>
    <w:lvl w:ilvl="0" w:tplc="7884DB92"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B117BD"/>
    <w:multiLevelType w:val="hybridMultilevel"/>
    <w:tmpl w:val="1806E94E"/>
    <w:lvl w:ilvl="0" w:tplc="C3B6A6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15829"/>
    <w:multiLevelType w:val="hybridMultilevel"/>
    <w:tmpl w:val="B972E5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B0D7E"/>
    <w:multiLevelType w:val="hybridMultilevel"/>
    <w:tmpl w:val="CD3062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C707E"/>
    <w:multiLevelType w:val="hybridMultilevel"/>
    <w:tmpl w:val="C87258C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C85"/>
    <w:multiLevelType w:val="hybridMultilevel"/>
    <w:tmpl w:val="9C74A2B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281A"/>
    <w:multiLevelType w:val="hybridMultilevel"/>
    <w:tmpl w:val="2BBE67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11F5C"/>
    <w:multiLevelType w:val="hybridMultilevel"/>
    <w:tmpl w:val="CD3062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D5B57"/>
    <w:multiLevelType w:val="multilevel"/>
    <w:tmpl w:val="AA8086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D601AC"/>
    <w:multiLevelType w:val="hybridMultilevel"/>
    <w:tmpl w:val="E5E4F98A"/>
    <w:lvl w:ilvl="0" w:tplc="B7B09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13336"/>
    <w:multiLevelType w:val="hybridMultilevel"/>
    <w:tmpl w:val="475615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B36F6"/>
    <w:multiLevelType w:val="hybridMultilevel"/>
    <w:tmpl w:val="678AA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E0D24"/>
    <w:multiLevelType w:val="hybridMultilevel"/>
    <w:tmpl w:val="5C22F8DE"/>
    <w:lvl w:ilvl="0" w:tplc="6C1253C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62EF1"/>
    <w:multiLevelType w:val="hybridMultilevel"/>
    <w:tmpl w:val="CD3062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23595"/>
    <w:multiLevelType w:val="hybridMultilevel"/>
    <w:tmpl w:val="E0D260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E5509"/>
    <w:multiLevelType w:val="hybridMultilevel"/>
    <w:tmpl w:val="159A0DB4"/>
    <w:lvl w:ilvl="0" w:tplc="241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9" w15:restartNumberingAfterBreak="0">
    <w:nsid w:val="7C87109A"/>
    <w:multiLevelType w:val="hybridMultilevel"/>
    <w:tmpl w:val="95520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884E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A5BE9"/>
    <w:multiLevelType w:val="hybridMultilevel"/>
    <w:tmpl w:val="918400B0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4989546">
    <w:abstractNumId w:val="39"/>
  </w:num>
  <w:num w:numId="2" w16cid:durableId="732000827">
    <w:abstractNumId w:val="34"/>
  </w:num>
  <w:num w:numId="3" w16cid:durableId="2086032035">
    <w:abstractNumId w:val="31"/>
  </w:num>
  <w:num w:numId="4" w16cid:durableId="1029648839">
    <w:abstractNumId w:val="17"/>
  </w:num>
  <w:num w:numId="5" w16cid:durableId="1016268493">
    <w:abstractNumId w:val="11"/>
  </w:num>
  <w:num w:numId="6" w16cid:durableId="76172763">
    <w:abstractNumId w:val="37"/>
  </w:num>
  <w:num w:numId="7" w16cid:durableId="488596406">
    <w:abstractNumId w:val="22"/>
  </w:num>
  <w:num w:numId="8" w16cid:durableId="360936975">
    <w:abstractNumId w:val="18"/>
  </w:num>
  <w:num w:numId="9" w16cid:durableId="2003462062">
    <w:abstractNumId w:val="35"/>
  </w:num>
  <w:num w:numId="10" w16cid:durableId="157548882">
    <w:abstractNumId w:val="7"/>
  </w:num>
  <w:num w:numId="11" w16cid:durableId="2122070220">
    <w:abstractNumId w:val="8"/>
  </w:num>
  <w:num w:numId="12" w16cid:durableId="358513304">
    <w:abstractNumId w:val="29"/>
  </w:num>
  <w:num w:numId="13" w16cid:durableId="1866627975">
    <w:abstractNumId w:val="27"/>
  </w:num>
  <w:num w:numId="14" w16cid:durableId="1578441870">
    <w:abstractNumId w:val="33"/>
  </w:num>
  <w:num w:numId="15" w16cid:durableId="945818547">
    <w:abstractNumId w:val="14"/>
  </w:num>
  <w:num w:numId="16" w16cid:durableId="2015569364">
    <w:abstractNumId w:val="3"/>
  </w:num>
  <w:num w:numId="17" w16cid:durableId="584190339">
    <w:abstractNumId w:val="16"/>
  </w:num>
  <w:num w:numId="18" w16cid:durableId="491485178">
    <w:abstractNumId w:val="13"/>
  </w:num>
  <w:num w:numId="19" w16cid:durableId="710150498">
    <w:abstractNumId w:val="10"/>
  </w:num>
  <w:num w:numId="20" w16cid:durableId="1130053194">
    <w:abstractNumId w:val="4"/>
  </w:num>
  <w:num w:numId="21" w16cid:durableId="1928877208">
    <w:abstractNumId w:val="15"/>
  </w:num>
  <w:num w:numId="22" w16cid:durableId="1573391181">
    <w:abstractNumId w:val="32"/>
  </w:num>
  <w:num w:numId="23" w16cid:durableId="988361127">
    <w:abstractNumId w:val="5"/>
  </w:num>
  <w:num w:numId="24" w16cid:durableId="440800420">
    <w:abstractNumId w:val="12"/>
  </w:num>
  <w:num w:numId="25" w16cid:durableId="1531382634">
    <w:abstractNumId w:val="40"/>
  </w:num>
  <w:num w:numId="26" w16cid:durableId="2049909883">
    <w:abstractNumId w:val="19"/>
  </w:num>
  <w:num w:numId="27" w16cid:durableId="20327760">
    <w:abstractNumId w:val="21"/>
  </w:num>
  <w:num w:numId="28" w16cid:durableId="1173228815">
    <w:abstractNumId w:val="20"/>
  </w:num>
  <w:num w:numId="29" w16cid:durableId="1106729837">
    <w:abstractNumId w:val="6"/>
  </w:num>
  <w:num w:numId="30" w16cid:durableId="547304883">
    <w:abstractNumId w:val="38"/>
  </w:num>
  <w:num w:numId="31" w16cid:durableId="1904367843">
    <w:abstractNumId w:val="28"/>
  </w:num>
  <w:num w:numId="32" w16cid:durableId="1666319801">
    <w:abstractNumId w:val="9"/>
  </w:num>
  <w:num w:numId="33" w16cid:durableId="427966863">
    <w:abstractNumId w:val="25"/>
  </w:num>
  <w:num w:numId="34" w16cid:durableId="5640577">
    <w:abstractNumId w:val="24"/>
  </w:num>
  <w:num w:numId="35" w16cid:durableId="895437538">
    <w:abstractNumId w:val="36"/>
  </w:num>
  <w:num w:numId="36" w16cid:durableId="2025159485">
    <w:abstractNumId w:val="26"/>
  </w:num>
  <w:num w:numId="37" w16cid:durableId="308553509">
    <w:abstractNumId w:val="30"/>
  </w:num>
  <w:num w:numId="38" w16cid:durableId="22079488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35"/>
    <w:rsid w:val="00003C33"/>
    <w:rsid w:val="0000543A"/>
    <w:rsid w:val="000079F5"/>
    <w:rsid w:val="00007BAD"/>
    <w:rsid w:val="00012050"/>
    <w:rsid w:val="00013948"/>
    <w:rsid w:val="00015D6B"/>
    <w:rsid w:val="00016CDE"/>
    <w:rsid w:val="000213ED"/>
    <w:rsid w:val="00025BA3"/>
    <w:rsid w:val="00025F4E"/>
    <w:rsid w:val="0002670C"/>
    <w:rsid w:val="00031278"/>
    <w:rsid w:val="00032920"/>
    <w:rsid w:val="00035FC9"/>
    <w:rsid w:val="0004540B"/>
    <w:rsid w:val="00045A45"/>
    <w:rsid w:val="00052E29"/>
    <w:rsid w:val="00053065"/>
    <w:rsid w:val="00053614"/>
    <w:rsid w:val="00054898"/>
    <w:rsid w:val="000551A2"/>
    <w:rsid w:val="00055C52"/>
    <w:rsid w:val="00056329"/>
    <w:rsid w:val="000604F6"/>
    <w:rsid w:val="00064D2F"/>
    <w:rsid w:val="0006610D"/>
    <w:rsid w:val="00074E9D"/>
    <w:rsid w:val="00082B4B"/>
    <w:rsid w:val="000876D5"/>
    <w:rsid w:val="0008797D"/>
    <w:rsid w:val="00091F5F"/>
    <w:rsid w:val="00093867"/>
    <w:rsid w:val="00095982"/>
    <w:rsid w:val="00097552"/>
    <w:rsid w:val="000A0E5E"/>
    <w:rsid w:val="000A0EED"/>
    <w:rsid w:val="000A4960"/>
    <w:rsid w:val="000B02FD"/>
    <w:rsid w:val="000B2D6A"/>
    <w:rsid w:val="000B35AD"/>
    <w:rsid w:val="000B47C1"/>
    <w:rsid w:val="000B5581"/>
    <w:rsid w:val="000B58F7"/>
    <w:rsid w:val="000B672A"/>
    <w:rsid w:val="000B713E"/>
    <w:rsid w:val="000B7196"/>
    <w:rsid w:val="000B7517"/>
    <w:rsid w:val="000C3C97"/>
    <w:rsid w:val="000C4704"/>
    <w:rsid w:val="000C5BB6"/>
    <w:rsid w:val="000C6069"/>
    <w:rsid w:val="000D3706"/>
    <w:rsid w:val="000D46B1"/>
    <w:rsid w:val="000D4C4E"/>
    <w:rsid w:val="000D5955"/>
    <w:rsid w:val="000E159C"/>
    <w:rsid w:val="000E17CC"/>
    <w:rsid w:val="000E4D91"/>
    <w:rsid w:val="000E692F"/>
    <w:rsid w:val="000E6ED4"/>
    <w:rsid w:val="000E742A"/>
    <w:rsid w:val="000F0134"/>
    <w:rsid w:val="000F15FD"/>
    <w:rsid w:val="000F4812"/>
    <w:rsid w:val="000F7705"/>
    <w:rsid w:val="000F7FAC"/>
    <w:rsid w:val="001013CC"/>
    <w:rsid w:val="0010654B"/>
    <w:rsid w:val="001067DF"/>
    <w:rsid w:val="00113151"/>
    <w:rsid w:val="00113210"/>
    <w:rsid w:val="00113A91"/>
    <w:rsid w:val="00114255"/>
    <w:rsid w:val="00114A02"/>
    <w:rsid w:val="001167EA"/>
    <w:rsid w:val="001219A8"/>
    <w:rsid w:val="00122144"/>
    <w:rsid w:val="00123B99"/>
    <w:rsid w:val="001242CE"/>
    <w:rsid w:val="00126D45"/>
    <w:rsid w:val="00130366"/>
    <w:rsid w:val="00130583"/>
    <w:rsid w:val="00134F56"/>
    <w:rsid w:val="00136A2F"/>
    <w:rsid w:val="0013778C"/>
    <w:rsid w:val="00141C6F"/>
    <w:rsid w:val="00147494"/>
    <w:rsid w:val="001474B7"/>
    <w:rsid w:val="00151ACC"/>
    <w:rsid w:val="001534FF"/>
    <w:rsid w:val="00156386"/>
    <w:rsid w:val="001568FC"/>
    <w:rsid w:val="00160E79"/>
    <w:rsid w:val="00161690"/>
    <w:rsid w:val="001618F8"/>
    <w:rsid w:val="001621BC"/>
    <w:rsid w:val="001633C1"/>
    <w:rsid w:val="00167773"/>
    <w:rsid w:val="00181868"/>
    <w:rsid w:val="00182C0B"/>
    <w:rsid w:val="00182CBA"/>
    <w:rsid w:val="0018439E"/>
    <w:rsid w:val="00186ADD"/>
    <w:rsid w:val="001923F0"/>
    <w:rsid w:val="00192D07"/>
    <w:rsid w:val="00194FA5"/>
    <w:rsid w:val="001964F8"/>
    <w:rsid w:val="00197C26"/>
    <w:rsid w:val="001A0B7A"/>
    <w:rsid w:val="001A6490"/>
    <w:rsid w:val="001A675D"/>
    <w:rsid w:val="001B1338"/>
    <w:rsid w:val="001B212A"/>
    <w:rsid w:val="001B5991"/>
    <w:rsid w:val="001B7CA6"/>
    <w:rsid w:val="001C04E0"/>
    <w:rsid w:val="001C2397"/>
    <w:rsid w:val="001D273E"/>
    <w:rsid w:val="001D32BB"/>
    <w:rsid w:val="001D6854"/>
    <w:rsid w:val="001D75AA"/>
    <w:rsid w:val="001E13D0"/>
    <w:rsid w:val="001E5982"/>
    <w:rsid w:val="001E59E2"/>
    <w:rsid w:val="001E5A92"/>
    <w:rsid w:val="001F15AE"/>
    <w:rsid w:val="001F4783"/>
    <w:rsid w:val="001F554B"/>
    <w:rsid w:val="001F6C8D"/>
    <w:rsid w:val="001F6EBC"/>
    <w:rsid w:val="001F6F3B"/>
    <w:rsid w:val="00200127"/>
    <w:rsid w:val="002058B2"/>
    <w:rsid w:val="00212041"/>
    <w:rsid w:val="00215D74"/>
    <w:rsid w:val="002164C1"/>
    <w:rsid w:val="0021768E"/>
    <w:rsid w:val="00217C47"/>
    <w:rsid w:val="0022277B"/>
    <w:rsid w:val="00222A8A"/>
    <w:rsid w:val="00223028"/>
    <w:rsid w:val="00234730"/>
    <w:rsid w:val="0024054E"/>
    <w:rsid w:val="00243D13"/>
    <w:rsid w:val="00245F8A"/>
    <w:rsid w:val="00246773"/>
    <w:rsid w:val="002507A5"/>
    <w:rsid w:val="00250833"/>
    <w:rsid w:val="0025499E"/>
    <w:rsid w:val="00255ED5"/>
    <w:rsid w:val="00256B1E"/>
    <w:rsid w:val="0025708D"/>
    <w:rsid w:val="00257B52"/>
    <w:rsid w:val="00263AB5"/>
    <w:rsid w:val="00265D32"/>
    <w:rsid w:val="0027412B"/>
    <w:rsid w:val="002761D4"/>
    <w:rsid w:val="00281E71"/>
    <w:rsid w:val="002837CA"/>
    <w:rsid w:val="002854EF"/>
    <w:rsid w:val="002857BE"/>
    <w:rsid w:val="002925CC"/>
    <w:rsid w:val="00294A17"/>
    <w:rsid w:val="00295F90"/>
    <w:rsid w:val="002A107A"/>
    <w:rsid w:val="002A4681"/>
    <w:rsid w:val="002A75B2"/>
    <w:rsid w:val="002B4062"/>
    <w:rsid w:val="002B70D3"/>
    <w:rsid w:val="002B712A"/>
    <w:rsid w:val="002C2240"/>
    <w:rsid w:val="002C2401"/>
    <w:rsid w:val="002C4029"/>
    <w:rsid w:val="002D0FEB"/>
    <w:rsid w:val="002D13EB"/>
    <w:rsid w:val="002D22FF"/>
    <w:rsid w:val="002D2C8A"/>
    <w:rsid w:val="002D74B6"/>
    <w:rsid w:val="002D7EE6"/>
    <w:rsid w:val="002E1E0A"/>
    <w:rsid w:val="002E21BD"/>
    <w:rsid w:val="002E4E06"/>
    <w:rsid w:val="002E5CD2"/>
    <w:rsid w:val="002F092B"/>
    <w:rsid w:val="002F2E29"/>
    <w:rsid w:val="002F351B"/>
    <w:rsid w:val="002F4BA5"/>
    <w:rsid w:val="0030007C"/>
    <w:rsid w:val="003002E2"/>
    <w:rsid w:val="0030209F"/>
    <w:rsid w:val="003054FF"/>
    <w:rsid w:val="00305E0E"/>
    <w:rsid w:val="00306613"/>
    <w:rsid w:val="003137F7"/>
    <w:rsid w:val="00314DA3"/>
    <w:rsid w:val="00316BBF"/>
    <w:rsid w:val="00321835"/>
    <w:rsid w:val="0032524B"/>
    <w:rsid w:val="003263BD"/>
    <w:rsid w:val="003302EE"/>
    <w:rsid w:val="00335536"/>
    <w:rsid w:val="00336CEB"/>
    <w:rsid w:val="00341C28"/>
    <w:rsid w:val="00343EC5"/>
    <w:rsid w:val="00345CB3"/>
    <w:rsid w:val="00350790"/>
    <w:rsid w:val="00353D93"/>
    <w:rsid w:val="00360D26"/>
    <w:rsid w:val="00362CFB"/>
    <w:rsid w:val="00365A69"/>
    <w:rsid w:val="003668AE"/>
    <w:rsid w:val="003676CF"/>
    <w:rsid w:val="00374135"/>
    <w:rsid w:val="00375C4B"/>
    <w:rsid w:val="00376C0D"/>
    <w:rsid w:val="003770DC"/>
    <w:rsid w:val="00381FF4"/>
    <w:rsid w:val="00382D47"/>
    <w:rsid w:val="0038362B"/>
    <w:rsid w:val="003839D4"/>
    <w:rsid w:val="00394070"/>
    <w:rsid w:val="00395F3E"/>
    <w:rsid w:val="003A4FC5"/>
    <w:rsid w:val="003A536E"/>
    <w:rsid w:val="003A5653"/>
    <w:rsid w:val="003A6B7D"/>
    <w:rsid w:val="003A77D5"/>
    <w:rsid w:val="003B2136"/>
    <w:rsid w:val="003B281E"/>
    <w:rsid w:val="003B5561"/>
    <w:rsid w:val="003C5FB6"/>
    <w:rsid w:val="003D0252"/>
    <w:rsid w:val="003D096A"/>
    <w:rsid w:val="003D0DCF"/>
    <w:rsid w:val="003D7715"/>
    <w:rsid w:val="003D7C50"/>
    <w:rsid w:val="003E048D"/>
    <w:rsid w:val="003E1087"/>
    <w:rsid w:val="003E57DA"/>
    <w:rsid w:val="003E5FC0"/>
    <w:rsid w:val="003E6107"/>
    <w:rsid w:val="003E70F1"/>
    <w:rsid w:val="003E7D02"/>
    <w:rsid w:val="003F17C1"/>
    <w:rsid w:val="003F2E86"/>
    <w:rsid w:val="004011B0"/>
    <w:rsid w:val="00410258"/>
    <w:rsid w:val="004104D9"/>
    <w:rsid w:val="00412F67"/>
    <w:rsid w:val="004178F0"/>
    <w:rsid w:val="0042087D"/>
    <w:rsid w:val="00423044"/>
    <w:rsid w:val="00425AE5"/>
    <w:rsid w:val="0042739E"/>
    <w:rsid w:val="004273C3"/>
    <w:rsid w:val="00430A21"/>
    <w:rsid w:val="00445705"/>
    <w:rsid w:val="004466C4"/>
    <w:rsid w:val="00451EE5"/>
    <w:rsid w:val="004538AD"/>
    <w:rsid w:val="00454C68"/>
    <w:rsid w:val="0045534F"/>
    <w:rsid w:val="00456758"/>
    <w:rsid w:val="00460705"/>
    <w:rsid w:val="00462D02"/>
    <w:rsid w:val="00465CE9"/>
    <w:rsid w:val="00466762"/>
    <w:rsid w:val="0047445F"/>
    <w:rsid w:val="00474745"/>
    <w:rsid w:val="00475497"/>
    <w:rsid w:val="00477DEE"/>
    <w:rsid w:val="00480DDC"/>
    <w:rsid w:val="00482120"/>
    <w:rsid w:val="00484B57"/>
    <w:rsid w:val="00497E8C"/>
    <w:rsid w:val="004A1AFF"/>
    <w:rsid w:val="004A22F0"/>
    <w:rsid w:val="004A3980"/>
    <w:rsid w:val="004A4CE6"/>
    <w:rsid w:val="004A7A8F"/>
    <w:rsid w:val="004B0631"/>
    <w:rsid w:val="004B562F"/>
    <w:rsid w:val="004B6475"/>
    <w:rsid w:val="004C2C3D"/>
    <w:rsid w:val="004C5697"/>
    <w:rsid w:val="004C7487"/>
    <w:rsid w:val="004C790C"/>
    <w:rsid w:val="004C7972"/>
    <w:rsid w:val="004D1F13"/>
    <w:rsid w:val="004D2B30"/>
    <w:rsid w:val="004D3960"/>
    <w:rsid w:val="004D5493"/>
    <w:rsid w:val="004D76DB"/>
    <w:rsid w:val="004E03C5"/>
    <w:rsid w:val="004E0D98"/>
    <w:rsid w:val="004E12A4"/>
    <w:rsid w:val="004E24A4"/>
    <w:rsid w:val="004E4F71"/>
    <w:rsid w:val="004E587A"/>
    <w:rsid w:val="004E6E94"/>
    <w:rsid w:val="004F3E06"/>
    <w:rsid w:val="004F4A77"/>
    <w:rsid w:val="004F5A5C"/>
    <w:rsid w:val="004F5DDB"/>
    <w:rsid w:val="004F7490"/>
    <w:rsid w:val="005027DA"/>
    <w:rsid w:val="005065D0"/>
    <w:rsid w:val="00510E4F"/>
    <w:rsid w:val="00512A13"/>
    <w:rsid w:val="0052069B"/>
    <w:rsid w:val="005231F1"/>
    <w:rsid w:val="00524909"/>
    <w:rsid w:val="0052640C"/>
    <w:rsid w:val="0053120E"/>
    <w:rsid w:val="00531A12"/>
    <w:rsid w:val="00533E18"/>
    <w:rsid w:val="00536077"/>
    <w:rsid w:val="00536EF4"/>
    <w:rsid w:val="00541FA0"/>
    <w:rsid w:val="00542F07"/>
    <w:rsid w:val="00543A5B"/>
    <w:rsid w:val="005442DD"/>
    <w:rsid w:val="0055051E"/>
    <w:rsid w:val="005514D8"/>
    <w:rsid w:val="00551F70"/>
    <w:rsid w:val="005538B6"/>
    <w:rsid w:val="0055502D"/>
    <w:rsid w:val="005552BE"/>
    <w:rsid w:val="00555B50"/>
    <w:rsid w:val="00557731"/>
    <w:rsid w:val="00560154"/>
    <w:rsid w:val="00562603"/>
    <w:rsid w:val="00566F5B"/>
    <w:rsid w:val="00567767"/>
    <w:rsid w:val="00570BB1"/>
    <w:rsid w:val="00571B4E"/>
    <w:rsid w:val="00574897"/>
    <w:rsid w:val="00575B4B"/>
    <w:rsid w:val="00576632"/>
    <w:rsid w:val="0057718C"/>
    <w:rsid w:val="00577BDD"/>
    <w:rsid w:val="00581432"/>
    <w:rsid w:val="005928EF"/>
    <w:rsid w:val="005A3186"/>
    <w:rsid w:val="005A3312"/>
    <w:rsid w:val="005A3855"/>
    <w:rsid w:val="005A52A1"/>
    <w:rsid w:val="005A6BBF"/>
    <w:rsid w:val="005B108C"/>
    <w:rsid w:val="005B2422"/>
    <w:rsid w:val="005B2A00"/>
    <w:rsid w:val="005B4161"/>
    <w:rsid w:val="005C0D5D"/>
    <w:rsid w:val="005C22FC"/>
    <w:rsid w:val="005C4791"/>
    <w:rsid w:val="005C66DD"/>
    <w:rsid w:val="005D1303"/>
    <w:rsid w:val="005D1C20"/>
    <w:rsid w:val="005D2F93"/>
    <w:rsid w:val="005D31E5"/>
    <w:rsid w:val="005D482D"/>
    <w:rsid w:val="005D7ABC"/>
    <w:rsid w:val="005E4CFE"/>
    <w:rsid w:val="005E6248"/>
    <w:rsid w:val="005F2EB7"/>
    <w:rsid w:val="005F3B0D"/>
    <w:rsid w:val="005F42DC"/>
    <w:rsid w:val="005F4E2B"/>
    <w:rsid w:val="005F576A"/>
    <w:rsid w:val="005F5820"/>
    <w:rsid w:val="005F5C1C"/>
    <w:rsid w:val="005F68CF"/>
    <w:rsid w:val="00604F58"/>
    <w:rsid w:val="006139C8"/>
    <w:rsid w:val="00616D28"/>
    <w:rsid w:val="00624A2F"/>
    <w:rsid w:val="00624B9C"/>
    <w:rsid w:val="00624C86"/>
    <w:rsid w:val="00630DED"/>
    <w:rsid w:val="00635E56"/>
    <w:rsid w:val="0063723E"/>
    <w:rsid w:val="00640340"/>
    <w:rsid w:val="006410F0"/>
    <w:rsid w:val="00650979"/>
    <w:rsid w:val="006514B7"/>
    <w:rsid w:val="00652AEE"/>
    <w:rsid w:val="006537BC"/>
    <w:rsid w:val="00654A3D"/>
    <w:rsid w:val="00655A36"/>
    <w:rsid w:val="00660723"/>
    <w:rsid w:val="00660E6A"/>
    <w:rsid w:val="00662DE6"/>
    <w:rsid w:val="00663257"/>
    <w:rsid w:val="006647E1"/>
    <w:rsid w:val="00665A3B"/>
    <w:rsid w:val="00666273"/>
    <w:rsid w:val="00674B07"/>
    <w:rsid w:val="00676186"/>
    <w:rsid w:val="00684D1A"/>
    <w:rsid w:val="00685CA7"/>
    <w:rsid w:val="0069021C"/>
    <w:rsid w:val="006907B1"/>
    <w:rsid w:val="00691496"/>
    <w:rsid w:val="00691C83"/>
    <w:rsid w:val="006924E6"/>
    <w:rsid w:val="0069322C"/>
    <w:rsid w:val="006951BF"/>
    <w:rsid w:val="006A0077"/>
    <w:rsid w:val="006A06DE"/>
    <w:rsid w:val="006A1372"/>
    <w:rsid w:val="006A3A78"/>
    <w:rsid w:val="006A4889"/>
    <w:rsid w:val="006A5439"/>
    <w:rsid w:val="006A5A61"/>
    <w:rsid w:val="006B153B"/>
    <w:rsid w:val="006B413C"/>
    <w:rsid w:val="006B430D"/>
    <w:rsid w:val="006B659A"/>
    <w:rsid w:val="006C2DF7"/>
    <w:rsid w:val="006C3FDB"/>
    <w:rsid w:val="006C6C00"/>
    <w:rsid w:val="006D1DC1"/>
    <w:rsid w:val="006D2336"/>
    <w:rsid w:val="006D5469"/>
    <w:rsid w:val="006D7E2D"/>
    <w:rsid w:val="006E644E"/>
    <w:rsid w:val="006F09E3"/>
    <w:rsid w:val="006F1859"/>
    <w:rsid w:val="006F2CE0"/>
    <w:rsid w:val="006F4893"/>
    <w:rsid w:val="00702588"/>
    <w:rsid w:val="0070394C"/>
    <w:rsid w:val="0070405E"/>
    <w:rsid w:val="00704A5B"/>
    <w:rsid w:val="00706A8D"/>
    <w:rsid w:val="007135C7"/>
    <w:rsid w:val="00714953"/>
    <w:rsid w:val="007235D3"/>
    <w:rsid w:val="00724D48"/>
    <w:rsid w:val="0073203D"/>
    <w:rsid w:val="00732174"/>
    <w:rsid w:val="00733C6F"/>
    <w:rsid w:val="00735E06"/>
    <w:rsid w:val="00736D5B"/>
    <w:rsid w:val="007427B0"/>
    <w:rsid w:val="0074316C"/>
    <w:rsid w:val="00744CA0"/>
    <w:rsid w:val="0074655D"/>
    <w:rsid w:val="007467CC"/>
    <w:rsid w:val="00746E88"/>
    <w:rsid w:val="00753435"/>
    <w:rsid w:val="00755D21"/>
    <w:rsid w:val="00756AF8"/>
    <w:rsid w:val="00761F8E"/>
    <w:rsid w:val="00762BFC"/>
    <w:rsid w:val="007651FD"/>
    <w:rsid w:val="007676CB"/>
    <w:rsid w:val="00772873"/>
    <w:rsid w:val="0077338E"/>
    <w:rsid w:val="00775B5E"/>
    <w:rsid w:val="00776280"/>
    <w:rsid w:val="00784076"/>
    <w:rsid w:val="007849D8"/>
    <w:rsid w:val="0078590C"/>
    <w:rsid w:val="007865CB"/>
    <w:rsid w:val="00787473"/>
    <w:rsid w:val="00790A3C"/>
    <w:rsid w:val="007915B8"/>
    <w:rsid w:val="007920F8"/>
    <w:rsid w:val="00793B12"/>
    <w:rsid w:val="00794E31"/>
    <w:rsid w:val="007A01C7"/>
    <w:rsid w:val="007A034F"/>
    <w:rsid w:val="007A1601"/>
    <w:rsid w:val="007A43C3"/>
    <w:rsid w:val="007A44E2"/>
    <w:rsid w:val="007A65B7"/>
    <w:rsid w:val="007A680B"/>
    <w:rsid w:val="007B3AB7"/>
    <w:rsid w:val="007B3EAE"/>
    <w:rsid w:val="007B68C3"/>
    <w:rsid w:val="007C05D4"/>
    <w:rsid w:val="007C0EB2"/>
    <w:rsid w:val="007C1CD5"/>
    <w:rsid w:val="007C3F35"/>
    <w:rsid w:val="007C4C24"/>
    <w:rsid w:val="007C50A3"/>
    <w:rsid w:val="007C6CEE"/>
    <w:rsid w:val="007D023D"/>
    <w:rsid w:val="007D0B46"/>
    <w:rsid w:val="007D1584"/>
    <w:rsid w:val="007D237F"/>
    <w:rsid w:val="007D2D0A"/>
    <w:rsid w:val="007D363C"/>
    <w:rsid w:val="007D48B7"/>
    <w:rsid w:val="007D5788"/>
    <w:rsid w:val="007D5FDD"/>
    <w:rsid w:val="007D7DF1"/>
    <w:rsid w:val="007E5FF4"/>
    <w:rsid w:val="007E6F57"/>
    <w:rsid w:val="007F2C68"/>
    <w:rsid w:val="007F3501"/>
    <w:rsid w:val="007F684C"/>
    <w:rsid w:val="007F68F4"/>
    <w:rsid w:val="00801043"/>
    <w:rsid w:val="00801325"/>
    <w:rsid w:val="008019F9"/>
    <w:rsid w:val="00801D17"/>
    <w:rsid w:val="00802F6C"/>
    <w:rsid w:val="00803AF6"/>
    <w:rsid w:val="0080796C"/>
    <w:rsid w:val="00810138"/>
    <w:rsid w:val="008131EE"/>
    <w:rsid w:val="00815C0D"/>
    <w:rsid w:val="00817125"/>
    <w:rsid w:val="008207D7"/>
    <w:rsid w:val="008223EE"/>
    <w:rsid w:val="00822461"/>
    <w:rsid w:val="0082580F"/>
    <w:rsid w:val="0082737E"/>
    <w:rsid w:val="00830014"/>
    <w:rsid w:val="00831384"/>
    <w:rsid w:val="00833DC1"/>
    <w:rsid w:val="00835451"/>
    <w:rsid w:val="008355A7"/>
    <w:rsid w:val="00835A22"/>
    <w:rsid w:val="0084128A"/>
    <w:rsid w:val="00842DF9"/>
    <w:rsid w:val="00842DFB"/>
    <w:rsid w:val="00843118"/>
    <w:rsid w:val="00844FFE"/>
    <w:rsid w:val="00847AAA"/>
    <w:rsid w:val="008505AC"/>
    <w:rsid w:val="00850C98"/>
    <w:rsid w:val="00851E54"/>
    <w:rsid w:val="00854C2B"/>
    <w:rsid w:val="008556A1"/>
    <w:rsid w:val="00860DCB"/>
    <w:rsid w:val="00862B64"/>
    <w:rsid w:val="00864A54"/>
    <w:rsid w:val="00865B23"/>
    <w:rsid w:val="008673CE"/>
    <w:rsid w:val="00870B1D"/>
    <w:rsid w:val="00874A1C"/>
    <w:rsid w:val="00876EF6"/>
    <w:rsid w:val="008773E2"/>
    <w:rsid w:val="00880D6C"/>
    <w:rsid w:val="008820A0"/>
    <w:rsid w:val="0088727E"/>
    <w:rsid w:val="008876F9"/>
    <w:rsid w:val="008878AC"/>
    <w:rsid w:val="00895970"/>
    <w:rsid w:val="008959DF"/>
    <w:rsid w:val="008965A2"/>
    <w:rsid w:val="008A1444"/>
    <w:rsid w:val="008A2C61"/>
    <w:rsid w:val="008A3B2F"/>
    <w:rsid w:val="008A4143"/>
    <w:rsid w:val="008B007F"/>
    <w:rsid w:val="008B4DD0"/>
    <w:rsid w:val="008B51AD"/>
    <w:rsid w:val="008B59CB"/>
    <w:rsid w:val="008C0682"/>
    <w:rsid w:val="008C258B"/>
    <w:rsid w:val="008C34E5"/>
    <w:rsid w:val="008D1179"/>
    <w:rsid w:val="008D5227"/>
    <w:rsid w:val="008D54EE"/>
    <w:rsid w:val="008D7155"/>
    <w:rsid w:val="008E03C2"/>
    <w:rsid w:val="008E0D15"/>
    <w:rsid w:val="008E1CEA"/>
    <w:rsid w:val="008E2BEC"/>
    <w:rsid w:val="008E356D"/>
    <w:rsid w:val="008E3E0B"/>
    <w:rsid w:val="008F1D99"/>
    <w:rsid w:val="008F48AA"/>
    <w:rsid w:val="008F5B5D"/>
    <w:rsid w:val="008F6557"/>
    <w:rsid w:val="008F7212"/>
    <w:rsid w:val="008F7320"/>
    <w:rsid w:val="0091135D"/>
    <w:rsid w:val="0091233A"/>
    <w:rsid w:val="00917D4F"/>
    <w:rsid w:val="009235DB"/>
    <w:rsid w:val="00927BBC"/>
    <w:rsid w:val="009305FE"/>
    <w:rsid w:val="009338D4"/>
    <w:rsid w:val="00933A88"/>
    <w:rsid w:val="00935DA6"/>
    <w:rsid w:val="00936938"/>
    <w:rsid w:val="00945B86"/>
    <w:rsid w:val="009573E3"/>
    <w:rsid w:val="00960F14"/>
    <w:rsid w:val="00962FF1"/>
    <w:rsid w:val="009638B2"/>
    <w:rsid w:val="00963B6F"/>
    <w:rsid w:val="00965126"/>
    <w:rsid w:val="00966D51"/>
    <w:rsid w:val="009676C2"/>
    <w:rsid w:val="00973209"/>
    <w:rsid w:val="00973589"/>
    <w:rsid w:val="00974F9E"/>
    <w:rsid w:val="0097574F"/>
    <w:rsid w:val="0098499A"/>
    <w:rsid w:val="00984CE1"/>
    <w:rsid w:val="00985E6A"/>
    <w:rsid w:val="00986A00"/>
    <w:rsid w:val="00992875"/>
    <w:rsid w:val="00995DF3"/>
    <w:rsid w:val="00996AB1"/>
    <w:rsid w:val="009A21D5"/>
    <w:rsid w:val="009A6EF6"/>
    <w:rsid w:val="009A70B6"/>
    <w:rsid w:val="009A7285"/>
    <w:rsid w:val="009B6682"/>
    <w:rsid w:val="009B73BD"/>
    <w:rsid w:val="009C450E"/>
    <w:rsid w:val="009C54C8"/>
    <w:rsid w:val="009C6F9B"/>
    <w:rsid w:val="009D76CF"/>
    <w:rsid w:val="009D7A40"/>
    <w:rsid w:val="009E08E3"/>
    <w:rsid w:val="009E0FBC"/>
    <w:rsid w:val="009E18DB"/>
    <w:rsid w:val="009E3FA6"/>
    <w:rsid w:val="009E69B4"/>
    <w:rsid w:val="009E769B"/>
    <w:rsid w:val="009E7A36"/>
    <w:rsid w:val="009F193E"/>
    <w:rsid w:val="009F1AB4"/>
    <w:rsid w:val="009F3108"/>
    <w:rsid w:val="009F4611"/>
    <w:rsid w:val="009F5637"/>
    <w:rsid w:val="009F75D7"/>
    <w:rsid w:val="00A00857"/>
    <w:rsid w:val="00A01279"/>
    <w:rsid w:val="00A0406B"/>
    <w:rsid w:val="00A04B1F"/>
    <w:rsid w:val="00A106E6"/>
    <w:rsid w:val="00A13AD4"/>
    <w:rsid w:val="00A13CD1"/>
    <w:rsid w:val="00A15198"/>
    <w:rsid w:val="00A17373"/>
    <w:rsid w:val="00A213C5"/>
    <w:rsid w:val="00A21618"/>
    <w:rsid w:val="00A22290"/>
    <w:rsid w:val="00A23A81"/>
    <w:rsid w:val="00A240E6"/>
    <w:rsid w:val="00A245F4"/>
    <w:rsid w:val="00A250DB"/>
    <w:rsid w:val="00A3576A"/>
    <w:rsid w:val="00A4219C"/>
    <w:rsid w:val="00A47866"/>
    <w:rsid w:val="00A5457F"/>
    <w:rsid w:val="00A56AF1"/>
    <w:rsid w:val="00A61221"/>
    <w:rsid w:val="00A62783"/>
    <w:rsid w:val="00A64B13"/>
    <w:rsid w:val="00A66A16"/>
    <w:rsid w:val="00A66E5B"/>
    <w:rsid w:val="00A70AD4"/>
    <w:rsid w:val="00A71A4D"/>
    <w:rsid w:val="00A835A9"/>
    <w:rsid w:val="00A86352"/>
    <w:rsid w:val="00A8754B"/>
    <w:rsid w:val="00A934DF"/>
    <w:rsid w:val="00A944AA"/>
    <w:rsid w:val="00A97CFC"/>
    <w:rsid w:val="00AA3AE0"/>
    <w:rsid w:val="00AA3FC7"/>
    <w:rsid w:val="00AA4A93"/>
    <w:rsid w:val="00AB47A2"/>
    <w:rsid w:val="00AB62F1"/>
    <w:rsid w:val="00AC277A"/>
    <w:rsid w:val="00AC2A45"/>
    <w:rsid w:val="00AC34DB"/>
    <w:rsid w:val="00AC61FA"/>
    <w:rsid w:val="00AC7D7D"/>
    <w:rsid w:val="00AD58F9"/>
    <w:rsid w:val="00AD5A39"/>
    <w:rsid w:val="00AD6B21"/>
    <w:rsid w:val="00AD7E94"/>
    <w:rsid w:val="00AE2EE8"/>
    <w:rsid w:val="00AE4BAF"/>
    <w:rsid w:val="00AE7FC5"/>
    <w:rsid w:val="00AF038B"/>
    <w:rsid w:val="00AF1808"/>
    <w:rsid w:val="00AF41F4"/>
    <w:rsid w:val="00AF7B49"/>
    <w:rsid w:val="00B01634"/>
    <w:rsid w:val="00B01A15"/>
    <w:rsid w:val="00B029C3"/>
    <w:rsid w:val="00B056B2"/>
    <w:rsid w:val="00B06ABE"/>
    <w:rsid w:val="00B07579"/>
    <w:rsid w:val="00B143D0"/>
    <w:rsid w:val="00B242D0"/>
    <w:rsid w:val="00B272E5"/>
    <w:rsid w:val="00B27566"/>
    <w:rsid w:val="00B34E68"/>
    <w:rsid w:val="00B35E80"/>
    <w:rsid w:val="00B4519A"/>
    <w:rsid w:val="00B5063F"/>
    <w:rsid w:val="00B51CD5"/>
    <w:rsid w:val="00B51D34"/>
    <w:rsid w:val="00B52A8A"/>
    <w:rsid w:val="00B5580E"/>
    <w:rsid w:val="00B67947"/>
    <w:rsid w:val="00B71935"/>
    <w:rsid w:val="00B73289"/>
    <w:rsid w:val="00B734D2"/>
    <w:rsid w:val="00B74666"/>
    <w:rsid w:val="00B74F49"/>
    <w:rsid w:val="00B76BB1"/>
    <w:rsid w:val="00B76D4D"/>
    <w:rsid w:val="00B7746A"/>
    <w:rsid w:val="00B8418F"/>
    <w:rsid w:val="00B87FAD"/>
    <w:rsid w:val="00B90D13"/>
    <w:rsid w:val="00B92C8C"/>
    <w:rsid w:val="00B93BF8"/>
    <w:rsid w:val="00B93F2D"/>
    <w:rsid w:val="00BB1105"/>
    <w:rsid w:val="00BB24F6"/>
    <w:rsid w:val="00BB29C6"/>
    <w:rsid w:val="00BB3349"/>
    <w:rsid w:val="00BB63A8"/>
    <w:rsid w:val="00BC3468"/>
    <w:rsid w:val="00BC360C"/>
    <w:rsid w:val="00BD07C8"/>
    <w:rsid w:val="00BD53C2"/>
    <w:rsid w:val="00BD54B0"/>
    <w:rsid w:val="00BE1B76"/>
    <w:rsid w:val="00BE3E47"/>
    <w:rsid w:val="00BE4860"/>
    <w:rsid w:val="00BE5753"/>
    <w:rsid w:val="00BE698F"/>
    <w:rsid w:val="00BE7041"/>
    <w:rsid w:val="00BF02AE"/>
    <w:rsid w:val="00BF49E2"/>
    <w:rsid w:val="00BF6427"/>
    <w:rsid w:val="00BF714A"/>
    <w:rsid w:val="00C01F08"/>
    <w:rsid w:val="00C03A53"/>
    <w:rsid w:val="00C10D85"/>
    <w:rsid w:val="00C11B86"/>
    <w:rsid w:val="00C13ACB"/>
    <w:rsid w:val="00C14284"/>
    <w:rsid w:val="00C14E45"/>
    <w:rsid w:val="00C23571"/>
    <w:rsid w:val="00C2390F"/>
    <w:rsid w:val="00C26B55"/>
    <w:rsid w:val="00C277AC"/>
    <w:rsid w:val="00C27FDF"/>
    <w:rsid w:val="00C33CBE"/>
    <w:rsid w:val="00C35D79"/>
    <w:rsid w:val="00C404E2"/>
    <w:rsid w:val="00C410D2"/>
    <w:rsid w:val="00C5041D"/>
    <w:rsid w:val="00C504FB"/>
    <w:rsid w:val="00C534D2"/>
    <w:rsid w:val="00C53736"/>
    <w:rsid w:val="00C56231"/>
    <w:rsid w:val="00C563F9"/>
    <w:rsid w:val="00C565DC"/>
    <w:rsid w:val="00C5721F"/>
    <w:rsid w:val="00C573E7"/>
    <w:rsid w:val="00C63598"/>
    <w:rsid w:val="00C636E2"/>
    <w:rsid w:val="00C64821"/>
    <w:rsid w:val="00C648F3"/>
    <w:rsid w:val="00C65BBA"/>
    <w:rsid w:val="00C70798"/>
    <w:rsid w:val="00C70F9B"/>
    <w:rsid w:val="00C71F25"/>
    <w:rsid w:val="00C72B5B"/>
    <w:rsid w:val="00C7427D"/>
    <w:rsid w:val="00C77A69"/>
    <w:rsid w:val="00C803C4"/>
    <w:rsid w:val="00C82B53"/>
    <w:rsid w:val="00C850EC"/>
    <w:rsid w:val="00C87239"/>
    <w:rsid w:val="00C911B2"/>
    <w:rsid w:val="00C92BE7"/>
    <w:rsid w:val="00C93E55"/>
    <w:rsid w:val="00C93F12"/>
    <w:rsid w:val="00C94611"/>
    <w:rsid w:val="00C94875"/>
    <w:rsid w:val="00CA1874"/>
    <w:rsid w:val="00CA1AB8"/>
    <w:rsid w:val="00CA3ED5"/>
    <w:rsid w:val="00CA59FF"/>
    <w:rsid w:val="00CA7BC6"/>
    <w:rsid w:val="00CB4A89"/>
    <w:rsid w:val="00CB533C"/>
    <w:rsid w:val="00CB6581"/>
    <w:rsid w:val="00CB6637"/>
    <w:rsid w:val="00CC37BB"/>
    <w:rsid w:val="00CC38D4"/>
    <w:rsid w:val="00CC51B0"/>
    <w:rsid w:val="00CD2067"/>
    <w:rsid w:val="00CD4E16"/>
    <w:rsid w:val="00CD589D"/>
    <w:rsid w:val="00CE1635"/>
    <w:rsid w:val="00CE1D9B"/>
    <w:rsid w:val="00CE2CD6"/>
    <w:rsid w:val="00CE455E"/>
    <w:rsid w:val="00CE4ACB"/>
    <w:rsid w:val="00CE7854"/>
    <w:rsid w:val="00CF0C4F"/>
    <w:rsid w:val="00CF517D"/>
    <w:rsid w:val="00CF5248"/>
    <w:rsid w:val="00CF727F"/>
    <w:rsid w:val="00D016AD"/>
    <w:rsid w:val="00D02F79"/>
    <w:rsid w:val="00D05DDD"/>
    <w:rsid w:val="00D07A99"/>
    <w:rsid w:val="00D118B0"/>
    <w:rsid w:val="00D13A96"/>
    <w:rsid w:val="00D14419"/>
    <w:rsid w:val="00D15759"/>
    <w:rsid w:val="00D16B71"/>
    <w:rsid w:val="00D1755D"/>
    <w:rsid w:val="00D309CC"/>
    <w:rsid w:val="00D309F6"/>
    <w:rsid w:val="00D3316F"/>
    <w:rsid w:val="00D33C9D"/>
    <w:rsid w:val="00D40073"/>
    <w:rsid w:val="00D40662"/>
    <w:rsid w:val="00D425A9"/>
    <w:rsid w:val="00D4329D"/>
    <w:rsid w:val="00D45395"/>
    <w:rsid w:val="00D45C57"/>
    <w:rsid w:val="00D4769C"/>
    <w:rsid w:val="00D50412"/>
    <w:rsid w:val="00D539B8"/>
    <w:rsid w:val="00D556ED"/>
    <w:rsid w:val="00D60EE1"/>
    <w:rsid w:val="00D6353F"/>
    <w:rsid w:val="00D70181"/>
    <w:rsid w:val="00D741E4"/>
    <w:rsid w:val="00D7439A"/>
    <w:rsid w:val="00D77567"/>
    <w:rsid w:val="00D7793C"/>
    <w:rsid w:val="00D83836"/>
    <w:rsid w:val="00D84DE2"/>
    <w:rsid w:val="00D904F6"/>
    <w:rsid w:val="00D90B53"/>
    <w:rsid w:val="00D92BEE"/>
    <w:rsid w:val="00DA0D25"/>
    <w:rsid w:val="00DA3949"/>
    <w:rsid w:val="00DA5817"/>
    <w:rsid w:val="00DA7781"/>
    <w:rsid w:val="00DB2C0F"/>
    <w:rsid w:val="00DB42BC"/>
    <w:rsid w:val="00DB7BCD"/>
    <w:rsid w:val="00DC00AF"/>
    <w:rsid w:val="00DC12FB"/>
    <w:rsid w:val="00DC1A11"/>
    <w:rsid w:val="00DC3445"/>
    <w:rsid w:val="00DC71B0"/>
    <w:rsid w:val="00DD0AA8"/>
    <w:rsid w:val="00DD1008"/>
    <w:rsid w:val="00DD40AD"/>
    <w:rsid w:val="00DD59C4"/>
    <w:rsid w:val="00DD5A4D"/>
    <w:rsid w:val="00DD653C"/>
    <w:rsid w:val="00DE13C2"/>
    <w:rsid w:val="00DE1E1E"/>
    <w:rsid w:val="00DE6AA0"/>
    <w:rsid w:val="00DF112B"/>
    <w:rsid w:val="00DF30AA"/>
    <w:rsid w:val="00DF4E23"/>
    <w:rsid w:val="00DF5439"/>
    <w:rsid w:val="00DF59B0"/>
    <w:rsid w:val="00DF7C4C"/>
    <w:rsid w:val="00E01EDD"/>
    <w:rsid w:val="00E02D03"/>
    <w:rsid w:val="00E02F18"/>
    <w:rsid w:val="00E04328"/>
    <w:rsid w:val="00E05054"/>
    <w:rsid w:val="00E06D72"/>
    <w:rsid w:val="00E1748E"/>
    <w:rsid w:val="00E20E24"/>
    <w:rsid w:val="00E22CAC"/>
    <w:rsid w:val="00E2383D"/>
    <w:rsid w:val="00E27AE3"/>
    <w:rsid w:val="00E27B4B"/>
    <w:rsid w:val="00E302CD"/>
    <w:rsid w:val="00E31F71"/>
    <w:rsid w:val="00E32080"/>
    <w:rsid w:val="00E320DF"/>
    <w:rsid w:val="00E33131"/>
    <w:rsid w:val="00E34A10"/>
    <w:rsid w:val="00E40617"/>
    <w:rsid w:val="00E415CE"/>
    <w:rsid w:val="00E42C45"/>
    <w:rsid w:val="00E43CA9"/>
    <w:rsid w:val="00E50C57"/>
    <w:rsid w:val="00E5286A"/>
    <w:rsid w:val="00E53BAB"/>
    <w:rsid w:val="00E543A2"/>
    <w:rsid w:val="00E5491A"/>
    <w:rsid w:val="00E550FA"/>
    <w:rsid w:val="00E56A49"/>
    <w:rsid w:val="00E57788"/>
    <w:rsid w:val="00E62C04"/>
    <w:rsid w:val="00E67554"/>
    <w:rsid w:val="00E726EB"/>
    <w:rsid w:val="00E740F2"/>
    <w:rsid w:val="00E77BC6"/>
    <w:rsid w:val="00E80A7D"/>
    <w:rsid w:val="00E81160"/>
    <w:rsid w:val="00E852B1"/>
    <w:rsid w:val="00E85E23"/>
    <w:rsid w:val="00E872E8"/>
    <w:rsid w:val="00E901BA"/>
    <w:rsid w:val="00E9092F"/>
    <w:rsid w:val="00E9303E"/>
    <w:rsid w:val="00E948B9"/>
    <w:rsid w:val="00E951B2"/>
    <w:rsid w:val="00EA1F61"/>
    <w:rsid w:val="00EA2862"/>
    <w:rsid w:val="00EA374A"/>
    <w:rsid w:val="00EA5C2D"/>
    <w:rsid w:val="00EB01A7"/>
    <w:rsid w:val="00EB0A42"/>
    <w:rsid w:val="00EB3128"/>
    <w:rsid w:val="00EB38D2"/>
    <w:rsid w:val="00EC3A67"/>
    <w:rsid w:val="00EC5F8D"/>
    <w:rsid w:val="00EC641B"/>
    <w:rsid w:val="00ED7702"/>
    <w:rsid w:val="00EE26F3"/>
    <w:rsid w:val="00EE2E52"/>
    <w:rsid w:val="00EE3F53"/>
    <w:rsid w:val="00EF3D5A"/>
    <w:rsid w:val="00EF4E15"/>
    <w:rsid w:val="00F016C9"/>
    <w:rsid w:val="00F060C4"/>
    <w:rsid w:val="00F06D0D"/>
    <w:rsid w:val="00F10AD8"/>
    <w:rsid w:val="00F11D0E"/>
    <w:rsid w:val="00F149E0"/>
    <w:rsid w:val="00F174BB"/>
    <w:rsid w:val="00F20E43"/>
    <w:rsid w:val="00F228B0"/>
    <w:rsid w:val="00F253DE"/>
    <w:rsid w:val="00F25CF3"/>
    <w:rsid w:val="00F278F8"/>
    <w:rsid w:val="00F30EDE"/>
    <w:rsid w:val="00F3216D"/>
    <w:rsid w:val="00F3578B"/>
    <w:rsid w:val="00F363C7"/>
    <w:rsid w:val="00F3706D"/>
    <w:rsid w:val="00F3711A"/>
    <w:rsid w:val="00F40DA3"/>
    <w:rsid w:val="00F42DAB"/>
    <w:rsid w:val="00F43B92"/>
    <w:rsid w:val="00F449A5"/>
    <w:rsid w:val="00F46795"/>
    <w:rsid w:val="00F501F6"/>
    <w:rsid w:val="00F50AD4"/>
    <w:rsid w:val="00F54516"/>
    <w:rsid w:val="00F6078C"/>
    <w:rsid w:val="00F67962"/>
    <w:rsid w:val="00F7214F"/>
    <w:rsid w:val="00F74A06"/>
    <w:rsid w:val="00F74C7D"/>
    <w:rsid w:val="00F74D03"/>
    <w:rsid w:val="00F75971"/>
    <w:rsid w:val="00F81F78"/>
    <w:rsid w:val="00F8544F"/>
    <w:rsid w:val="00F86538"/>
    <w:rsid w:val="00FA138B"/>
    <w:rsid w:val="00FA2C58"/>
    <w:rsid w:val="00FA2EF6"/>
    <w:rsid w:val="00FA3214"/>
    <w:rsid w:val="00FB0A9A"/>
    <w:rsid w:val="00FB4E1A"/>
    <w:rsid w:val="00FC6646"/>
    <w:rsid w:val="00FC71F6"/>
    <w:rsid w:val="00FD2856"/>
    <w:rsid w:val="00FE09BC"/>
    <w:rsid w:val="00FE3468"/>
    <w:rsid w:val="00FE3CBB"/>
    <w:rsid w:val="00FE5F91"/>
    <w:rsid w:val="00FE7163"/>
    <w:rsid w:val="00FE7DE5"/>
    <w:rsid w:val="00FF4953"/>
    <w:rsid w:val="00FF5984"/>
    <w:rsid w:val="00FF7695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C4309"/>
  <w15:docId w15:val="{2D5034D1-BC77-4A11-9B47-8AC8966A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58"/>
    <w:rPr>
      <w:noProof/>
    </w:rPr>
  </w:style>
  <w:style w:type="paragraph" w:styleId="Heading1">
    <w:name w:val="heading 1"/>
    <w:basedOn w:val="Normal"/>
    <w:next w:val="Normal"/>
    <w:link w:val="Heading1Char"/>
    <w:uiPriority w:val="1"/>
    <w:qFormat/>
    <w:rsid w:val="00B143D0"/>
    <w:pPr>
      <w:keepNext/>
      <w:keepLines/>
      <w:numPr>
        <w:numId w:val="4"/>
      </w:numPr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 w:val="0"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143D0"/>
    <w:pPr>
      <w:keepNext/>
      <w:keepLines/>
      <w:numPr>
        <w:ilvl w:val="1"/>
        <w:numId w:val="4"/>
      </w:numPr>
      <w:spacing w:before="2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noProof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143D0"/>
    <w:pPr>
      <w:keepNext/>
      <w:keepLines/>
      <w:numPr>
        <w:ilvl w:val="2"/>
        <w:numId w:val="4"/>
      </w:numPr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noProof w:val="0"/>
      <w:color w:val="4F81BD"/>
      <w:sz w:val="20"/>
      <w:szCs w:val="20"/>
    </w:rPr>
  </w:style>
  <w:style w:type="paragraph" w:styleId="Heading4">
    <w:name w:val="heading 4"/>
    <w:aliases w:val="Heading 4-1"/>
    <w:basedOn w:val="Normal"/>
    <w:next w:val="Normal"/>
    <w:link w:val="Heading4Char"/>
    <w:unhideWhenUsed/>
    <w:qFormat/>
    <w:rsid w:val="00B143D0"/>
    <w:pPr>
      <w:keepNext/>
      <w:keepLines/>
      <w:numPr>
        <w:ilvl w:val="3"/>
        <w:numId w:val="4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noProof w:val="0"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43D0"/>
    <w:pPr>
      <w:keepNext/>
      <w:keepLines/>
      <w:numPr>
        <w:ilvl w:val="4"/>
        <w:numId w:val="4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noProof w:val="0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43D0"/>
    <w:pPr>
      <w:keepNext/>
      <w:keepLines/>
      <w:numPr>
        <w:ilvl w:val="5"/>
        <w:numId w:val="4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noProof w:val="0"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43D0"/>
    <w:pPr>
      <w:keepNext/>
      <w:keepLines/>
      <w:numPr>
        <w:ilvl w:val="6"/>
        <w:numId w:val="4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noProof w:val="0"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3D0"/>
    <w:pPr>
      <w:keepNext/>
      <w:keepLines/>
      <w:numPr>
        <w:ilvl w:val="7"/>
        <w:numId w:val="4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noProof w:val="0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3D0"/>
    <w:pPr>
      <w:keepNext/>
      <w:keepLines/>
      <w:numPr>
        <w:ilvl w:val="8"/>
        <w:numId w:val="4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noProof w:val="0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FEB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F1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D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6B2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D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B2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24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4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9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4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50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50E"/>
    <w:rPr>
      <w:b/>
      <w:bCs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143D0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143D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143D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Heading 4-1 Char"/>
    <w:basedOn w:val="DefaultParagraphFont"/>
    <w:link w:val="Heading4"/>
    <w:rsid w:val="00B143D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143D0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143D0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143D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3D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3D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4E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  <w:style w:type="paragraph" w:customStyle="1" w:styleId="Normal2">
    <w:name w:val="Normal2"/>
    <w:basedOn w:val="Normal"/>
    <w:rsid w:val="00A17373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lang w:val="sr-Latn-CS" w:eastAsia="sr-Latn-CS"/>
    </w:rPr>
  </w:style>
  <w:style w:type="paragraph" w:customStyle="1" w:styleId="Textbody">
    <w:name w:val="Text body"/>
    <w:basedOn w:val="Normal"/>
    <w:rsid w:val="00A17373"/>
    <w:pPr>
      <w:suppressAutoHyphens/>
      <w:spacing w:after="0" w:line="100" w:lineRule="atLeast"/>
    </w:pPr>
    <w:rPr>
      <w:rFonts w:ascii="Times New Roman" w:eastAsia="Times New Roman" w:hAnsi="Times New Roman" w:cs="Times New Roman"/>
      <w:noProof w:val="0"/>
      <w:sz w:val="28"/>
      <w:szCs w:val="20"/>
      <w:lang w:val="en-AU" w:eastAsia="hr-HR"/>
    </w:rPr>
  </w:style>
  <w:style w:type="table" w:customStyle="1" w:styleId="TableGrid11">
    <w:name w:val="Table Grid11"/>
    <w:basedOn w:val="TableNormal"/>
    <w:next w:val="TableGrid"/>
    <w:uiPriority w:val="59"/>
    <w:rsid w:val="00B01A1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CB75-C3EB-4FB7-9708-FEC2BE24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7663</Words>
  <Characters>43685</Characters>
  <Application>Microsoft Office Word</Application>
  <DocSecurity>0</DocSecurity>
  <Lines>364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KTG</cp:lastModifiedBy>
  <cp:revision>14</cp:revision>
  <cp:lastPrinted>2025-07-25T07:17:00Z</cp:lastPrinted>
  <dcterms:created xsi:type="dcterms:W3CDTF">2025-07-14T15:06:00Z</dcterms:created>
  <dcterms:modified xsi:type="dcterms:W3CDTF">2025-07-25T08:04:00Z</dcterms:modified>
</cp:coreProperties>
</file>